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A91" w:rsidRPr="00C15E17" w:rsidRDefault="00A22443" w:rsidP="00BF0A91">
      <w:pPr>
        <w:pBdr>
          <w:bottom w:val="single" w:sz="4" w:space="1" w:color="auto"/>
        </w:pBdr>
        <w:rPr>
          <w:sz w:val="20"/>
          <w:szCs w:val="20"/>
          <w:lang w:val="es-AR" w:eastAsia="es-ES"/>
        </w:rPr>
      </w:pPr>
      <w:r>
        <w:rPr>
          <w:noProof/>
        </w:rPr>
        <w:pict>
          <v:shapetype id="_x0000_t202" coordsize="21600,21600" o:spt="202" path="m,l,21600r21600,l21600,xe">
            <v:stroke joinstyle="miter"/>
            <v:path gradientshapeok="t" o:connecttype="rect"/>
          </v:shapetype>
          <v:shape id="Text Box 1" o:spid="_x0000_s1232" type="#_x0000_t202" style="position:absolute;margin-left:62.7pt;margin-top:-.6pt;width:311.35pt;height:50.5pt;z-index:11;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">
            <v:textbox style="mso-fit-shape-to-text:t">
              <w:txbxContent>
                <w:p w:rsidR="00BF0A91" w:rsidRPr="00BF0A91" w:rsidRDefault="00BF0A91" w:rsidP="00BF0A91">
                  <w:pPr>
                    <w:rPr>
                      <w:b/>
                      <w:sz w:val="18"/>
                      <w:szCs w:val="18"/>
                    </w:rPr>
                  </w:pPr>
                  <w:r w:rsidRPr="00BF0A91">
                    <w:rPr>
                      <w:b/>
                      <w:sz w:val="18"/>
                      <w:szCs w:val="18"/>
                    </w:rPr>
                    <w:t>1</w:t>
                  </w:r>
                  <w:r w:rsidRPr="00BF0A91">
                    <w:rPr>
                      <w:b/>
                      <w:sz w:val="18"/>
                      <w:szCs w:val="18"/>
                      <w:vertAlign w:val="superscript"/>
                    </w:rPr>
                    <w:t>er</w:t>
                  </w:r>
                  <w:r w:rsidRPr="00BF0A91">
                    <w:rPr>
                      <w:b/>
                      <w:sz w:val="18"/>
                      <w:szCs w:val="18"/>
                    </w:rPr>
                    <w:t xml:space="preserve"> CURSO DE POSGRADO DE EPIDEMIOLOGÍA DE FORMOSA</w:t>
                  </w:r>
                </w:p>
                <w:p w:rsidR="00BF0A91" w:rsidRDefault="00BF0A91" w:rsidP="00BF0A91">
                  <w:pPr>
                    <w:jc w:val="center"/>
                    <w:rPr>
                      <w:b/>
                      <w:sz w:val="16"/>
                      <w:szCs w:val="16"/>
                    </w:rPr>
                  </w:pPr>
                  <w:r w:rsidRPr="00251E94">
                    <w:rPr>
                      <w:b/>
                      <w:sz w:val="16"/>
                      <w:szCs w:val="16"/>
                    </w:rPr>
                    <w:t>UNIVERSIDAD NACIONAL DE FORMOSA</w:t>
                  </w:r>
                  <w:r>
                    <w:rPr>
                      <w:b/>
                      <w:sz w:val="16"/>
                      <w:szCs w:val="16"/>
                    </w:rPr>
                    <w:t xml:space="preserve"> - UNIVERSIDAD NACIONAL DEL NORDESTE</w:t>
                  </w:r>
                </w:p>
                <w:p w:rsidR="00BF0A91" w:rsidRPr="00251E94" w:rsidRDefault="00BF0A91" w:rsidP="00BF0A91">
                  <w:pPr>
                    <w:jc w:val="center"/>
                    <w:rPr>
                      <w:b/>
                    </w:rPr>
                  </w:pPr>
                  <w:r>
                    <w:rPr>
                      <w:b/>
                      <w:sz w:val="16"/>
                      <w:szCs w:val="16"/>
                    </w:rPr>
                    <w:t xml:space="preserve">   </w:t>
                  </w:r>
                  <w:r>
                    <w:rPr>
                      <w:b/>
                    </w:rPr>
                    <w:t xml:space="preserve">2016 – 2017 </w:t>
                  </w:r>
                </w:p>
              </w:txbxContent>
            </v:textbox>
          </v:shape>
        </w:pict>
      </w:r>
      <w:r>
        <w:rPr>
          <w:noProof/>
          <w:sz w:val="20"/>
          <w:szCs w:val="20"/>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51.2pt;height:65.6pt;visibility:visible;mso-wrap-style:square">
            <v:imagedata r:id="rId9" o:title=""/>
          </v:shape>
        </w:pict>
      </w:r>
      <w:r w:rsidR="00BF0A91">
        <w:rPr>
          <w:sz w:val="20"/>
          <w:szCs w:val="20"/>
          <w:lang w:val="es-AR" w:eastAsia="es-ES"/>
        </w:rPr>
        <w:tab/>
      </w:r>
      <w:r w:rsidR="00BF0A91">
        <w:rPr>
          <w:sz w:val="20"/>
          <w:szCs w:val="20"/>
          <w:lang w:val="es-AR" w:eastAsia="es-ES"/>
        </w:rPr>
        <w:tab/>
      </w:r>
      <w:r w:rsidR="00BF0A91">
        <w:rPr>
          <w:sz w:val="20"/>
          <w:szCs w:val="20"/>
          <w:lang w:val="es-AR" w:eastAsia="es-ES"/>
        </w:rPr>
        <w:tab/>
      </w:r>
      <w:r w:rsidR="00BF0A91">
        <w:rPr>
          <w:sz w:val="20"/>
          <w:szCs w:val="20"/>
          <w:lang w:val="es-AR" w:eastAsia="es-ES"/>
        </w:rPr>
        <w:tab/>
      </w:r>
      <w:r w:rsidR="00BF0A91">
        <w:rPr>
          <w:sz w:val="20"/>
          <w:szCs w:val="20"/>
          <w:lang w:val="es-AR" w:eastAsia="es-ES"/>
        </w:rPr>
        <w:tab/>
      </w:r>
      <w:r w:rsidR="00BF0A91">
        <w:rPr>
          <w:sz w:val="20"/>
          <w:szCs w:val="20"/>
          <w:lang w:val="es-AR" w:eastAsia="es-ES"/>
        </w:rPr>
        <w:tab/>
      </w:r>
      <w:r w:rsidR="00BF0A91">
        <w:rPr>
          <w:sz w:val="20"/>
          <w:szCs w:val="20"/>
          <w:lang w:val="es-AR" w:eastAsia="es-ES"/>
        </w:rPr>
        <w:tab/>
      </w:r>
      <w:r w:rsidR="00BF0A91">
        <w:rPr>
          <w:sz w:val="20"/>
          <w:szCs w:val="20"/>
          <w:lang w:val="es-AR" w:eastAsia="es-ES"/>
        </w:rPr>
        <w:tab/>
        <w:t xml:space="preserve">                      </w:t>
      </w:r>
      <w:r>
        <w:rPr>
          <w:noProof/>
          <w:sz w:val="20"/>
          <w:szCs w:val="20"/>
          <w:lang w:val="es-AR" w:eastAsia="es-AR"/>
        </w:rPr>
        <w:pict>
          <v:shape id="Imagen 2" o:spid="_x0000_i1027" type="#_x0000_t75" style="width:60.8pt;height:57.6pt;visibility:visible;mso-wrap-style:square">
            <v:imagedata r:id="rId10" o:title=""/>
          </v:shape>
        </w:pict>
      </w:r>
    </w:p>
    <w:p w:rsidR="00D85B66" w:rsidRDefault="00D85B66" w:rsidP="00D85B66">
      <w:pPr>
        <w:pStyle w:val="Textoindependiente"/>
        <w:spacing w:after="0"/>
        <w:jc w:val="center"/>
        <w:rPr>
          <w:rFonts w:ascii="English111 Vivace BT" w:hAnsi="English111 Vivace BT"/>
          <w:i/>
        </w:rPr>
      </w:pPr>
    </w:p>
    <w:p w:rsidR="002B19AE" w:rsidRPr="008D458B" w:rsidRDefault="002B19AE" w:rsidP="00D85B66">
      <w:pPr>
        <w:pStyle w:val="Textoindependiente"/>
        <w:spacing w:after="0"/>
        <w:jc w:val="center"/>
        <w:rPr>
          <w:i/>
          <w:w w:val="95"/>
          <w:sz w:val="16"/>
        </w:rPr>
      </w:pPr>
    </w:p>
    <w:p w:rsidR="002B19AE" w:rsidRPr="001D71E9" w:rsidRDefault="001D71E9" w:rsidP="001D71E9">
      <w:pPr>
        <w:jc w:val="center"/>
        <w:rPr>
          <w:rFonts w:ascii="Verdana" w:hAnsi="Verdana"/>
          <w:b/>
          <w:sz w:val="28"/>
          <w:szCs w:val="28"/>
          <w:u w:val="single"/>
        </w:rPr>
      </w:pPr>
      <w:r w:rsidRPr="001D71E9">
        <w:rPr>
          <w:rFonts w:ascii="Verdana" w:hAnsi="Verdana"/>
          <w:b/>
          <w:sz w:val="28"/>
          <w:szCs w:val="28"/>
          <w:u w:val="single"/>
        </w:rPr>
        <w:t>DISEÑO EPIDEMIOLÓGICO</w:t>
      </w:r>
      <w:r w:rsidR="00D85B66">
        <w:rPr>
          <w:rFonts w:ascii="Verdana" w:hAnsi="Verdana"/>
          <w:b/>
          <w:sz w:val="28"/>
          <w:szCs w:val="28"/>
          <w:u w:val="single"/>
        </w:rPr>
        <w:t>.</w:t>
      </w:r>
      <w:r w:rsidRPr="001D71E9">
        <w:rPr>
          <w:rFonts w:ascii="Verdana" w:hAnsi="Verdana"/>
          <w:b/>
          <w:sz w:val="28"/>
          <w:szCs w:val="28"/>
          <w:u w:val="single"/>
        </w:rPr>
        <w:t xml:space="preserve"> TIPOS DE ESTUDIOS</w:t>
      </w:r>
    </w:p>
    <w:p w:rsidR="002B19AE" w:rsidRDefault="001D71E9" w:rsidP="002B19AE">
      <w:pPr>
        <w:jc w:val="center"/>
      </w:pPr>
      <w:r>
        <w:t>(</w:t>
      </w:r>
      <w:r w:rsidR="00F706F5">
        <w:t xml:space="preserve">Documento preparado por el </w:t>
      </w:r>
      <w:r>
        <w:t>Dr. Sebastián Genero)</w:t>
      </w:r>
    </w:p>
    <w:p w:rsidR="001D71E9" w:rsidRPr="001D71E9" w:rsidRDefault="001D71E9" w:rsidP="002B19AE">
      <w:pPr>
        <w:jc w:val="center"/>
      </w:pPr>
    </w:p>
    <w:p w:rsidR="00DE5D17" w:rsidRPr="001D71E9" w:rsidRDefault="00520816" w:rsidP="00A970C3">
      <w:pPr>
        <w:jc w:val="center"/>
        <w:rPr>
          <w:rFonts w:ascii="Verdana" w:hAnsi="Verdana"/>
          <w:sz w:val="20"/>
          <w:szCs w:val="20"/>
        </w:rPr>
      </w:pPr>
      <w:r w:rsidRPr="001D71E9">
        <w:rPr>
          <w:rFonts w:ascii="Verdana" w:hAnsi="Verdana"/>
          <w:b/>
          <w:sz w:val="28"/>
          <w:u w:val="single"/>
        </w:rPr>
        <w:t>EPIDEMIOLOGÍA DESCRIPTIVA</w:t>
      </w:r>
    </w:p>
    <w:p w:rsidR="00A970C3" w:rsidRDefault="00A970C3" w:rsidP="00892FAC">
      <w:pPr>
        <w:jc w:val="both"/>
        <w:rPr>
          <w:rFonts w:ascii="Verdana" w:hAnsi="Verdana"/>
          <w:sz w:val="20"/>
          <w:szCs w:val="20"/>
        </w:rPr>
      </w:pPr>
    </w:p>
    <w:p w:rsidR="00364E85" w:rsidRPr="00286741" w:rsidRDefault="00291184" w:rsidP="00A970C3">
      <w:pPr>
        <w:ind w:firstLine="708"/>
        <w:jc w:val="both"/>
        <w:rPr>
          <w:rFonts w:ascii="Verdana" w:hAnsi="Verdana"/>
          <w:sz w:val="20"/>
          <w:szCs w:val="20"/>
        </w:rPr>
      </w:pPr>
      <w:r w:rsidRPr="00286741">
        <w:rPr>
          <w:rFonts w:ascii="Verdana" w:hAnsi="Verdana"/>
          <w:sz w:val="20"/>
          <w:szCs w:val="20"/>
        </w:rPr>
        <w:t>H</w:t>
      </w:r>
      <w:r w:rsidR="00400F58">
        <w:rPr>
          <w:rFonts w:ascii="Verdana" w:hAnsi="Verdana"/>
          <w:sz w:val="20"/>
          <w:szCs w:val="20"/>
        </w:rPr>
        <w:t>emos definido previamente a la e</w:t>
      </w:r>
      <w:r w:rsidRPr="00286741">
        <w:rPr>
          <w:rFonts w:ascii="Verdana" w:hAnsi="Verdana"/>
          <w:sz w:val="20"/>
          <w:szCs w:val="20"/>
        </w:rPr>
        <w:t xml:space="preserve">pidemiología como la ciencia dedicada al  estudio de la frecuencia, distribución y los determinantes del proceso de salud </w:t>
      </w:r>
      <w:r w:rsidR="00364E85" w:rsidRPr="00286741">
        <w:rPr>
          <w:rFonts w:ascii="Verdana" w:hAnsi="Verdana"/>
          <w:sz w:val="20"/>
          <w:szCs w:val="20"/>
        </w:rPr>
        <w:t xml:space="preserve">enfermedad </w:t>
      </w:r>
      <w:r w:rsidRPr="00286741">
        <w:rPr>
          <w:rFonts w:ascii="Verdana" w:hAnsi="Verdana"/>
          <w:sz w:val="20"/>
          <w:szCs w:val="20"/>
        </w:rPr>
        <w:t xml:space="preserve">en la población. </w:t>
      </w:r>
      <w:r w:rsidR="00364E85" w:rsidRPr="00286741">
        <w:rPr>
          <w:rFonts w:ascii="Verdana" w:hAnsi="Verdana"/>
          <w:sz w:val="20"/>
          <w:szCs w:val="20"/>
        </w:rPr>
        <w:t xml:space="preserve"> En </w:t>
      </w:r>
      <w:r w:rsidR="00400F58">
        <w:rPr>
          <w:rFonts w:ascii="Verdana" w:hAnsi="Verdana"/>
          <w:sz w:val="20"/>
          <w:szCs w:val="20"/>
        </w:rPr>
        <w:t>síntesis podremos decir que la e</w:t>
      </w:r>
      <w:r w:rsidR="00364E85" w:rsidRPr="00286741">
        <w:rPr>
          <w:rFonts w:ascii="Verdana" w:hAnsi="Verdana"/>
          <w:sz w:val="20"/>
          <w:szCs w:val="20"/>
        </w:rPr>
        <w:t>pidemiología estudia el proceso de salud enfermedad en la población.</w:t>
      </w:r>
      <w:r w:rsidR="0039065D">
        <w:rPr>
          <w:rFonts w:ascii="Verdana" w:hAnsi="Verdana"/>
          <w:sz w:val="20"/>
          <w:szCs w:val="20"/>
        </w:rPr>
        <w:t xml:space="preserve"> Obsérvese que esta definición implícitamente reconoce que el proceso de salud enfermedad en la población no ocurre por casualidad sino que existen factores que lo determinan y que deben ser identificados para poder ser  eliminados, reducidos o neutralizados.</w:t>
      </w:r>
    </w:p>
    <w:p w:rsidR="00D85B66" w:rsidRDefault="00D85B66" w:rsidP="00892FAC">
      <w:pPr>
        <w:jc w:val="both"/>
        <w:rPr>
          <w:rFonts w:ascii="Verdana" w:hAnsi="Verdana"/>
          <w:sz w:val="20"/>
          <w:szCs w:val="20"/>
        </w:rPr>
      </w:pPr>
    </w:p>
    <w:p w:rsidR="00291184" w:rsidRPr="00286741" w:rsidRDefault="00400F58" w:rsidP="00D85B66">
      <w:pPr>
        <w:ind w:firstLine="708"/>
        <w:jc w:val="both"/>
        <w:rPr>
          <w:rFonts w:ascii="Verdana" w:hAnsi="Verdana"/>
          <w:sz w:val="20"/>
          <w:szCs w:val="20"/>
        </w:rPr>
      </w:pPr>
      <w:r>
        <w:rPr>
          <w:rFonts w:ascii="Verdana" w:hAnsi="Verdana"/>
          <w:sz w:val="20"/>
          <w:szCs w:val="20"/>
        </w:rPr>
        <w:t>El propósito final de la e</w:t>
      </w:r>
      <w:r w:rsidR="00364E85" w:rsidRPr="00286741">
        <w:rPr>
          <w:rFonts w:ascii="Verdana" w:hAnsi="Verdana"/>
          <w:sz w:val="20"/>
          <w:szCs w:val="20"/>
        </w:rPr>
        <w:t xml:space="preserve">pidemiología se centra en </w:t>
      </w:r>
      <w:r w:rsidR="002C0395" w:rsidRPr="00286741">
        <w:rPr>
          <w:rFonts w:ascii="Verdana" w:hAnsi="Verdana"/>
          <w:sz w:val="20"/>
          <w:szCs w:val="20"/>
        </w:rPr>
        <w:t xml:space="preserve">tratar de </w:t>
      </w:r>
      <w:r w:rsidR="00364E85" w:rsidRPr="00286741">
        <w:rPr>
          <w:rFonts w:ascii="Verdana" w:hAnsi="Verdana"/>
          <w:sz w:val="20"/>
          <w:szCs w:val="20"/>
        </w:rPr>
        <w:t>conocer</w:t>
      </w:r>
      <w:r w:rsidR="002C0395" w:rsidRPr="00286741">
        <w:rPr>
          <w:rFonts w:ascii="Verdana" w:hAnsi="Verdana"/>
          <w:sz w:val="20"/>
          <w:szCs w:val="20"/>
        </w:rPr>
        <w:t xml:space="preserve"> el proceso de salud enfermedad para entonces poder </w:t>
      </w:r>
      <w:r w:rsidR="00364E85" w:rsidRPr="00286741">
        <w:rPr>
          <w:rFonts w:ascii="Verdana" w:hAnsi="Verdana"/>
          <w:sz w:val="20"/>
          <w:szCs w:val="20"/>
        </w:rPr>
        <w:t>recomendar acciones para su control a través de una planificación racional de los servicios de salud pública, vigilancia de la enfermedad y la correcta aplicación de los programas de prevención y control</w:t>
      </w:r>
      <w:r w:rsidR="002C0395" w:rsidRPr="00286741">
        <w:rPr>
          <w:rFonts w:ascii="Verdana" w:hAnsi="Verdana"/>
          <w:sz w:val="20"/>
          <w:szCs w:val="20"/>
        </w:rPr>
        <w:t xml:space="preserve">. </w:t>
      </w:r>
    </w:p>
    <w:p w:rsidR="008D0512" w:rsidRDefault="008D0512" w:rsidP="00892FAC">
      <w:pPr>
        <w:jc w:val="both"/>
        <w:rPr>
          <w:rFonts w:ascii="Verdana" w:hAnsi="Verdana"/>
          <w:sz w:val="20"/>
          <w:szCs w:val="20"/>
        </w:rPr>
      </w:pPr>
    </w:p>
    <w:p w:rsidR="008D0512" w:rsidRDefault="008B6A48" w:rsidP="00A970C3">
      <w:pPr>
        <w:ind w:firstLine="708"/>
        <w:jc w:val="both"/>
        <w:rPr>
          <w:rFonts w:ascii="Verdana" w:hAnsi="Verdana"/>
          <w:sz w:val="20"/>
          <w:szCs w:val="20"/>
        </w:rPr>
      </w:pPr>
      <w:r>
        <w:rPr>
          <w:rFonts w:ascii="Verdana" w:hAnsi="Verdana"/>
          <w:sz w:val="20"/>
          <w:szCs w:val="20"/>
        </w:rPr>
        <w:t xml:space="preserve">La </w:t>
      </w:r>
      <w:r w:rsidR="00A970C3">
        <w:rPr>
          <w:rFonts w:ascii="Verdana" w:hAnsi="Verdana"/>
          <w:sz w:val="20"/>
          <w:szCs w:val="20"/>
        </w:rPr>
        <w:t xml:space="preserve">epidemiología </w:t>
      </w:r>
      <w:r>
        <w:rPr>
          <w:rFonts w:ascii="Verdana" w:hAnsi="Verdana"/>
          <w:sz w:val="20"/>
          <w:szCs w:val="20"/>
        </w:rPr>
        <w:t xml:space="preserve">descriptiva es la rama de la epidemiología que </w:t>
      </w:r>
      <w:r w:rsidR="00286741" w:rsidRPr="00286741">
        <w:rPr>
          <w:rFonts w:ascii="Verdana" w:hAnsi="Verdana"/>
          <w:sz w:val="20"/>
          <w:szCs w:val="20"/>
        </w:rPr>
        <w:t xml:space="preserve"> </w:t>
      </w:r>
      <w:r>
        <w:rPr>
          <w:rFonts w:ascii="Verdana" w:hAnsi="Verdana"/>
          <w:sz w:val="20"/>
          <w:szCs w:val="20"/>
        </w:rPr>
        <w:t xml:space="preserve">se encarga de describir la ocurrencia, distribución, </w:t>
      </w:r>
      <w:r w:rsidR="008D0512">
        <w:rPr>
          <w:rFonts w:ascii="Verdana" w:hAnsi="Verdana"/>
          <w:sz w:val="20"/>
          <w:szCs w:val="20"/>
        </w:rPr>
        <w:t>magnitud</w:t>
      </w:r>
      <w:r>
        <w:rPr>
          <w:rFonts w:ascii="Verdana" w:hAnsi="Verdana"/>
          <w:sz w:val="20"/>
          <w:szCs w:val="20"/>
        </w:rPr>
        <w:t xml:space="preserve"> y evolución del proceso salud enfermedad en los grupos poblacionales. </w:t>
      </w:r>
      <w:r w:rsidR="008E3D30">
        <w:rPr>
          <w:rFonts w:ascii="Verdana" w:hAnsi="Verdana"/>
          <w:sz w:val="20"/>
          <w:szCs w:val="20"/>
        </w:rPr>
        <w:t>Parte del supuesto que para poder describir científicamente la realidad es p</w:t>
      </w:r>
      <w:r w:rsidR="008D0512">
        <w:rPr>
          <w:rFonts w:ascii="Verdana" w:hAnsi="Verdana"/>
          <w:sz w:val="20"/>
          <w:szCs w:val="20"/>
        </w:rPr>
        <w:t>reciso explicar de qué modo está</w:t>
      </w:r>
      <w:r w:rsidR="008E3D30">
        <w:rPr>
          <w:rFonts w:ascii="Verdana" w:hAnsi="Verdana"/>
          <w:sz w:val="20"/>
          <w:szCs w:val="20"/>
        </w:rPr>
        <w:t xml:space="preserve"> hecha su fragmentación según categorías. Un enunciado descriptivo tiene como finalidad individualizar un elemento o componente de un objeto y atribuirle cierta propiedad. En epidemiología un paso </w:t>
      </w:r>
      <w:r w:rsidR="00E50E46">
        <w:rPr>
          <w:rFonts w:ascii="Verdana" w:hAnsi="Verdana"/>
          <w:sz w:val="20"/>
          <w:szCs w:val="20"/>
        </w:rPr>
        <w:t>esencial</w:t>
      </w:r>
      <w:r w:rsidR="008E3D30">
        <w:rPr>
          <w:rFonts w:ascii="Verdana" w:hAnsi="Verdana"/>
          <w:sz w:val="20"/>
          <w:szCs w:val="20"/>
        </w:rPr>
        <w:t xml:space="preserve"> en el estudio del objeto “proceso de salud enfermedad en la población” es describir precisamente su ocurrencia en </w:t>
      </w:r>
      <w:r w:rsidR="00A970C3">
        <w:rPr>
          <w:rFonts w:ascii="Verdana" w:hAnsi="Verdana"/>
          <w:sz w:val="20"/>
          <w:szCs w:val="20"/>
        </w:rPr>
        <w:t>esta última</w:t>
      </w:r>
      <w:r w:rsidR="008E3D30">
        <w:rPr>
          <w:rFonts w:ascii="Verdana" w:hAnsi="Verdana"/>
          <w:sz w:val="20"/>
          <w:szCs w:val="20"/>
        </w:rPr>
        <w:t xml:space="preserve">. </w:t>
      </w:r>
    </w:p>
    <w:p w:rsidR="008D0512" w:rsidRDefault="008D0512" w:rsidP="00892FAC">
      <w:pPr>
        <w:jc w:val="both"/>
        <w:rPr>
          <w:rFonts w:ascii="Verdana" w:hAnsi="Verdana"/>
          <w:sz w:val="20"/>
          <w:szCs w:val="20"/>
        </w:rPr>
      </w:pPr>
    </w:p>
    <w:p w:rsidR="00286741" w:rsidRPr="00A970C3" w:rsidRDefault="008E3D30" w:rsidP="00A970C3">
      <w:pPr>
        <w:ind w:firstLine="708"/>
        <w:jc w:val="both"/>
        <w:rPr>
          <w:rFonts w:ascii="Verdana" w:hAnsi="Verdana"/>
          <w:sz w:val="20"/>
          <w:szCs w:val="20"/>
        </w:rPr>
      </w:pPr>
      <w:r w:rsidRPr="00A970C3">
        <w:rPr>
          <w:rFonts w:ascii="Verdana" w:hAnsi="Verdana"/>
          <w:sz w:val="20"/>
          <w:szCs w:val="20"/>
        </w:rPr>
        <w:t xml:space="preserve">Esa descripción tiene como categorías básicas la </w:t>
      </w:r>
      <w:r w:rsidRPr="00A970C3">
        <w:rPr>
          <w:rFonts w:ascii="Verdana" w:hAnsi="Verdana"/>
          <w:sz w:val="20"/>
          <w:szCs w:val="20"/>
          <w:u w:val="single"/>
        </w:rPr>
        <w:t>distribución</w:t>
      </w:r>
      <w:r w:rsidR="008D0512" w:rsidRPr="00A970C3">
        <w:rPr>
          <w:rFonts w:ascii="Verdana" w:hAnsi="Verdana"/>
          <w:sz w:val="20"/>
          <w:szCs w:val="20"/>
          <w:u w:val="single"/>
        </w:rPr>
        <w:t xml:space="preserve"> temporal</w:t>
      </w:r>
      <w:r w:rsidR="008D0512" w:rsidRPr="00A970C3">
        <w:rPr>
          <w:rFonts w:ascii="Verdana" w:hAnsi="Verdana"/>
          <w:sz w:val="20"/>
          <w:szCs w:val="20"/>
        </w:rPr>
        <w:t xml:space="preserve">, </w:t>
      </w:r>
      <w:r w:rsidR="008D0512" w:rsidRPr="00A970C3">
        <w:rPr>
          <w:rFonts w:ascii="Verdana" w:hAnsi="Verdana"/>
          <w:sz w:val="20"/>
          <w:szCs w:val="20"/>
          <w:u w:val="single"/>
        </w:rPr>
        <w:t>espacial</w:t>
      </w:r>
      <w:r w:rsidR="008D0512" w:rsidRPr="00A970C3">
        <w:rPr>
          <w:rFonts w:ascii="Verdana" w:hAnsi="Verdana"/>
          <w:sz w:val="20"/>
          <w:szCs w:val="20"/>
        </w:rPr>
        <w:t xml:space="preserve"> y </w:t>
      </w:r>
      <w:r w:rsidRPr="00A970C3">
        <w:rPr>
          <w:rFonts w:ascii="Verdana" w:hAnsi="Verdana"/>
          <w:sz w:val="20"/>
          <w:szCs w:val="20"/>
        </w:rPr>
        <w:t xml:space="preserve">los atributos de las </w:t>
      </w:r>
      <w:r w:rsidRPr="00A970C3">
        <w:rPr>
          <w:rFonts w:ascii="Verdana" w:hAnsi="Verdana"/>
          <w:sz w:val="20"/>
          <w:szCs w:val="20"/>
          <w:u w:val="single"/>
        </w:rPr>
        <w:t>personas</w:t>
      </w:r>
      <w:r w:rsidRPr="00A970C3">
        <w:rPr>
          <w:rFonts w:ascii="Verdana" w:hAnsi="Verdana"/>
          <w:sz w:val="20"/>
          <w:szCs w:val="20"/>
        </w:rPr>
        <w:t xml:space="preserve"> </w:t>
      </w:r>
      <w:r w:rsidR="00D617A0" w:rsidRPr="00A970C3">
        <w:rPr>
          <w:rFonts w:ascii="Verdana" w:hAnsi="Verdana"/>
          <w:sz w:val="20"/>
          <w:szCs w:val="20"/>
        </w:rPr>
        <w:t xml:space="preserve">(conocida en </w:t>
      </w:r>
      <w:r w:rsidR="00A970C3" w:rsidRPr="00A970C3">
        <w:rPr>
          <w:rFonts w:ascii="Verdana" w:hAnsi="Verdana"/>
          <w:sz w:val="20"/>
          <w:szCs w:val="20"/>
        </w:rPr>
        <w:t>epidemiología</w:t>
      </w:r>
      <w:r w:rsidR="00D617A0" w:rsidRPr="00A970C3">
        <w:rPr>
          <w:rFonts w:ascii="Verdana" w:hAnsi="Verdana"/>
          <w:sz w:val="20"/>
          <w:szCs w:val="20"/>
        </w:rPr>
        <w:t xml:space="preserve"> como “la tríada epidemiológica”) y busca</w:t>
      </w:r>
      <w:r w:rsidRPr="00A970C3">
        <w:rPr>
          <w:rFonts w:ascii="Verdana" w:hAnsi="Verdana"/>
          <w:sz w:val="20"/>
          <w:szCs w:val="20"/>
        </w:rPr>
        <w:t xml:space="preserve"> identificar un patrón general de ocurrencia y </w:t>
      </w:r>
      <w:r w:rsidR="00D617A0" w:rsidRPr="00A970C3">
        <w:rPr>
          <w:rFonts w:ascii="Verdana" w:hAnsi="Verdana"/>
          <w:sz w:val="20"/>
          <w:szCs w:val="20"/>
        </w:rPr>
        <w:t xml:space="preserve">también </w:t>
      </w:r>
      <w:r w:rsidRPr="00A970C3">
        <w:rPr>
          <w:rFonts w:ascii="Verdana" w:hAnsi="Verdana"/>
          <w:sz w:val="20"/>
          <w:szCs w:val="20"/>
        </w:rPr>
        <w:t xml:space="preserve">los grupos de riesgo para el fenómeno que se estudia. Esta descripción </w:t>
      </w:r>
      <w:r w:rsidR="00E50E46" w:rsidRPr="00A970C3">
        <w:rPr>
          <w:rFonts w:ascii="Verdana" w:hAnsi="Verdana"/>
          <w:sz w:val="20"/>
          <w:szCs w:val="20"/>
        </w:rPr>
        <w:t>metódica</w:t>
      </w:r>
      <w:r w:rsidRPr="00A970C3">
        <w:rPr>
          <w:rFonts w:ascii="Verdana" w:hAnsi="Verdana"/>
          <w:sz w:val="20"/>
          <w:szCs w:val="20"/>
        </w:rPr>
        <w:t xml:space="preserve"> del comportamiento de un problema de salud </w:t>
      </w:r>
      <w:r w:rsidR="00E50E46" w:rsidRPr="00A970C3">
        <w:rPr>
          <w:rFonts w:ascii="Verdana" w:hAnsi="Verdana"/>
          <w:sz w:val="20"/>
          <w:szCs w:val="20"/>
        </w:rPr>
        <w:t xml:space="preserve">nos permite la elaboración de hipótesis causales. </w:t>
      </w:r>
    </w:p>
    <w:p w:rsidR="008D0512" w:rsidRDefault="008D0512" w:rsidP="00892FAC">
      <w:pPr>
        <w:jc w:val="both"/>
        <w:rPr>
          <w:rFonts w:ascii="Verdana" w:hAnsi="Verdana"/>
          <w:sz w:val="20"/>
          <w:szCs w:val="20"/>
        </w:rPr>
      </w:pPr>
    </w:p>
    <w:p w:rsidR="00E50E46" w:rsidRDefault="00E50E46" w:rsidP="00A970C3">
      <w:pPr>
        <w:ind w:firstLine="705"/>
        <w:jc w:val="both"/>
        <w:rPr>
          <w:rFonts w:ascii="Verdana" w:hAnsi="Verdana"/>
          <w:sz w:val="20"/>
          <w:szCs w:val="20"/>
        </w:rPr>
      </w:pPr>
      <w:r>
        <w:rPr>
          <w:rFonts w:ascii="Verdana" w:hAnsi="Verdana"/>
          <w:sz w:val="20"/>
          <w:szCs w:val="20"/>
        </w:rPr>
        <w:t>Como vemos, gran parte del esfuerzo de la epidemiología descriptiva se dirige a la generación de hipótesis causales del proceso salud enfermedad</w:t>
      </w:r>
      <w:r w:rsidR="00A970C3">
        <w:rPr>
          <w:rFonts w:ascii="Verdana" w:hAnsi="Verdana"/>
          <w:sz w:val="20"/>
          <w:szCs w:val="20"/>
        </w:rPr>
        <w:t>. S</w:t>
      </w:r>
      <w:r>
        <w:rPr>
          <w:rFonts w:ascii="Verdana" w:hAnsi="Verdana"/>
          <w:sz w:val="20"/>
          <w:szCs w:val="20"/>
        </w:rPr>
        <w:t>in embargo, describir la ocurrencia de u</w:t>
      </w:r>
      <w:r w:rsidR="008D0512">
        <w:rPr>
          <w:rFonts w:ascii="Verdana" w:hAnsi="Verdana"/>
          <w:sz w:val="20"/>
          <w:szCs w:val="20"/>
        </w:rPr>
        <w:t>n fenómeno también es útil para:</w:t>
      </w:r>
    </w:p>
    <w:p w:rsidR="000E1F21" w:rsidRDefault="000E1F21" w:rsidP="00892FAC">
      <w:pPr>
        <w:jc w:val="both"/>
        <w:rPr>
          <w:rFonts w:ascii="Verdana" w:hAnsi="Verdana"/>
          <w:sz w:val="20"/>
          <w:szCs w:val="20"/>
        </w:rPr>
      </w:pPr>
    </w:p>
    <w:p w:rsidR="00E50E46" w:rsidRDefault="00A970C3" w:rsidP="00A970C3">
      <w:pPr>
        <w:ind w:left="705"/>
        <w:jc w:val="both"/>
        <w:rPr>
          <w:rFonts w:ascii="Verdana" w:hAnsi="Verdana"/>
          <w:sz w:val="20"/>
          <w:szCs w:val="20"/>
        </w:rPr>
      </w:pPr>
      <w:r>
        <w:rPr>
          <w:rFonts w:ascii="Verdana" w:hAnsi="Verdana"/>
          <w:sz w:val="20"/>
          <w:szCs w:val="20"/>
        </w:rPr>
        <w:t xml:space="preserve">- </w:t>
      </w:r>
      <w:r w:rsidR="000E1F21">
        <w:rPr>
          <w:rFonts w:ascii="Verdana" w:hAnsi="Verdana"/>
          <w:sz w:val="20"/>
          <w:szCs w:val="20"/>
        </w:rPr>
        <w:t>O</w:t>
      </w:r>
      <w:r w:rsidR="00E50E46">
        <w:rPr>
          <w:rFonts w:ascii="Verdana" w:hAnsi="Verdana"/>
          <w:sz w:val="20"/>
          <w:szCs w:val="20"/>
        </w:rPr>
        <w:t>rientar la planificación racional del cuidado de la salud, aumentando la efectividad de los programas y adecuando las prestaciones de cada servicio a las necesidades reales de cada lugar</w:t>
      </w:r>
    </w:p>
    <w:p w:rsidR="000E1F21" w:rsidRPr="000E1F21" w:rsidRDefault="00E50C75" w:rsidP="00A970C3">
      <w:pPr>
        <w:ind w:firstLine="705"/>
        <w:jc w:val="both"/>
        <w:rPr>
          <w:rFonts w:ascii="Verdana" w:hAnsi="Verdana"/>
          <w:sz w:val="20"/>
          <w:szCs w:val="20"/>
        </w:rPr>
      </w:pPr>
      <w:r>
        <w:rPr>
          <w:rFonts w:ascii="Verdana" w:hAnsi="Verdana"/>
          <w:sz w:val="20"/>
          <w:szCs w:val="20"/>
        </w:rPr>
        <w:t>-</w:t>
      </w:r>
      <w:r w:rsidR="00A970C3">
        <w:rPr>
          <w:rFonts w:ascii="Verdana" w:hAnsi="Verdana"/>
          <w:sz w:val="20"/>
          <w:szCs w:val="20"/>
        </w:rPr>
        <w:t xml:space="preserve"> </w:t>
      </w:r>
      <w:r w:rsidR="00CF3474">
        <w:rPr>
          <w:rFonts w:ascii="Verdana" w:hAnsi="Verdana"/>
          <w:sz w:val="20"/>
          <w:szCs w:val="20"/>
        </w:rPr>
        <w:t>Identificar l</w:t>
      </w:r>
      <w:r w:rsidR="000E1F21" w:rsidRPr="000E1F21">
        <w:rPr>
          <w:rFonts w:ascii="Verdana" w:hAnsi="Verdana"/>
          <w:sz w:val="20"/>
          <w:szCs w:val="20"/>
        </w:rPr>
        <w:t>a distribución de los eventos de salud y enfermedad de una</w:t>
      </w:r>
      <w:r w:rsidR="00A970C3">
        <w:rPr>
          <w:rFonts w:ascii="Verdana" w:hAnsi="Verdana"/>
          <w:sz w:val="20"/>
          <w:szCs w:val="20"/>
        </w:rPr>
        <w:br/>
      </w:r>
      <w:r w:rsidR="000E1F21" w:rsidRPr="000E1F21">
        <w:rPr>
          <w:rFonts w:ascii="Verdana" w:hAnsi="Verdana"/>
          <w:sz w:val="20"/>
          <w:szCs w:val="20"/>
        </w:rPr>
        <w:t xml:space="preserve"> </w:t>
      </w:r>
      <w:r w:rsidR="00A970C3">
        <w:rPr>
          <w:rFonts w:ascii="Verdana" w:hAnsi="Verdana"/>
          <w:sz w:val="20"/>
          <w:szCs w:val="20"/>
        </w:rPr>
        <w:tab/>
      </w:r>
      <w:r w:rsidR="000E1F21" w:rsidRPr="000E1F21">
        <w:rPr>
          <w:rFonts w:ascii="Verdana" w:hAnsi="Verdana"/>
          <w:sz w:val="20"/>
          <w:szCs w:val="20"/>
        </w:rPr>
        <w:t>zona</w:t>
      </w:r>
    </w:p>
    <w:p w:rsidR="000E1F21" w:rsidRPr="000E1F21" w:rsidRDefault="00E50C75" w:rsidP="00A970C3">
      <w:pPr>
        <w:ind w:firstLine="705"/>
        <w:jc w:val="both"/>
        <w:rPr>
          <w:rFonts w:ascii="Verdana" w:hAnsi="Verdana"/>
          <w:sz w:val="20"/>
          <w:szCs w:val="20"/>
        </w:rPr>
      </w:pPr>
      <w:r>
        <w:rPr>
          <w:rFonts w:ascii="Verdana" w:hAnsi="Verdana"/>
          <w:sz w:val="20"/>
          <w:szCs w:val="20"/>
        </w:rPr>
        <w:t>-</w:t>
      </w:r>
      <w:r w:rsidR="00A970C3">
        <w:rPr>
          <w:rFonts w:ascii="Verdana" w:hAnsi="Verdana"/>
          <w:sz w:val="20"/>
          <w:szCs w:val="20"/>
        </w:rPr>
        <w:t xml:space="preserve"> </w:t>
      </w:r>
      <w:r w:rsidR="000E1F21">
        <w:rPr>
          <w:rFonts w:ascii="Verdana" w:hAnsi="Verdana"/>
          <w:sz w:val="20"/>
          <w:szCs w:val="20"/>
        </w:rPr>
        <w:t>Elaborar un d</w:t>
      </w:r>
      <w:r w:rsidR="000E1F21" w:rsidRPr="000E1F21">
        <w:rPr>
          <w:rFonts w:ascii="Verdana" w:hAnsi="Verdana"/>
          <w:sz w:val="20"/>
          <w:szCs w:val="20"/>
        </w:rPr>
        <w:t>iagnóstico de situación de salud de la población</w:t>
      </w:r>
    </w:p>
    <w:p w:rsidR="00E34C3E" w:rsidRDefault="00E50C75" w:rsidP="00A970C3">
      <w:pPr>
        <w:ind w:firstLine="705"/>
        <w:jc w:val="both"/>
        <w:rPr>
          <w:rFonts w:ascii="Verdana" w:hAnsi="Verdana"/>
          <w:sz w:val="20"/>
          <w:szCs w:val="20"/>
        </w:rPr>
      </w:pPr>
      <w:r>
        <w:rPr>
          <w:rFonts w:ascii="Verdana" w:hAnsi="Verdana"/>
          <w:sz w:val="20"/>
          <w:szCs w:val="20"/>
        </w:rPr>
        <w:t>-</w:t>
      </w:r>
      <w:r w:rsidR="00A970C3">
        <w:rPr>
          <w:rFonts w:ascii="Verdana" w:hAnsi="Verdana"/>
          <w:sz w:val="20"/>
          <w:szCs w:val="20"/>
        </w:rPr>
        <w:t xml:space="preserve"> </w:t>
      </w:r>
      <w:r w:rsidR="00CF3474">
        <w:rPr>
          <w:rFonts w:ascii="Verdana" w:hAnsi="Verdana"/>
          <w:sz w:val="20"/>
          <w:szCs w:val="20"/>
        </w:rPr>
        <w:t>Documentar</w:t>
      </w:r>
      <w:r w:rsidR="000E1F21">
        <w:rPr>
          <w:rFonts w:ascii="Verdana" w:hAnsi="Verdana"/>
          <w:sz w:val="20"/>
          <w:szCs w:val="20"/>
        </w:rPr>
        <w:t xml:space="preserve"> </w:t>
      </w:r>
      <w:r w:rsidR="00E34C3E">
        <w:rPr>
          <w:rFonts w:ascii="Verdana" w:hAnsi="Verdana"/>
          <w:sz w:val="20"/>
          <w:szCs w:val="20"/>
        </w:rPr>
        <w:t>la historia natural de un evento</w:t>
      </w:r>
    </w:p>
    <w:p w:rsidR="000E1F21" w:rsidRPr="000E1F21" w:rsidRDefault="00E50C75" w:rsidP="00A970C3">
      <w:pPr>
        <w:ind w:left="705"/>
        <w:jc w:val="both"/>
        <w:rPr>
          <w:rFonts w:ascii="Verdana" w:hAnsi="Verdana"/>
          <w:sz w:val="20"/>
          <w:szCs w:val="20"/>
        </w:rPr>
      </w:pPr>
      <w:r>
        <w:rPr>
          <w:rFonts w:ascii="Verdana" w:hAnsi="Verdana"/>
          <w:sz w:val="20"/>
          <w:szCs w:val="20"/>
        </w:rPr>
        <w:t>-</w:t>
      </w:r>
      <w:r w:rsidR="00A970C3">
        <w:rPr>
          <w:rFonts w:ascii="Verdana" w:hAnsi="Verdana"/>
          <w:sz w:val="20"/>
          <w:szCs w:val="20"/>
        </w:rPr>
        <w:t xml:space="preserve"> </w:t>
      </w:r>
      <w:r w:rsidR="000E1F21" w:rsidRPr="000E1F21">
        <w:rPr>
          <w:rFonts w:ascii="Verdana" w:hAnsi="Verdana"/>
          <w:sz w:val="20"/>
          <w:szCs w:val="20"/>
        </w:rPr>
        <w:t>Conocer el comportamiento de un evento epidemiológico y realizar acciones de vigilancia</w:t>
      </w:r>
      <w:r w:rsidR="00CF3474">
        <w:rPr>
          <w:rFonts w:ascii="Verdana" w:hAnsi="Verdana"/>
          <w:sz w:val="20"/>
          <w:szCs w:val="20"/>
        </w:rPr>
        <w:t xml:space="preserve"> (y de esta manera alertar al equipo de salud sobre quienes son los más afectados por una enfermedad, d</w:t>
      </w:r>
      <w:r w:rsidR="00A970C3">
        <w:rPr>
          <w:rFonts w:ascii="Verdana" w:hAnsi="Verdana"/>
          <w:sz w:val="20"/>
          <w:szCs w:val="20"/>
        </w:rPr>
        <w:t>ó</w:t>
      </w:r>
      <w:r w:rsidR="00CF3474">
        <w:rPr>
          <w:rFonts w:ascii="Verdana" w:hAnsi="Verdana"/>
          <w:sz w:val="20"/>
          <w:szCs w:val="20"/>
        </w:rPr>
        <w:t>nd</w:t>
      </w:r>
      <w:r w:rsidR="00A970C3">
        <w:rPr>
          <w:rFonts w:ascii="Verdana" w:hAnsi="Verdana"/>
          <w:sz w:val="20"/>
          <w:szCs w:val="20"/>
        </w:rPr>
        <w:t>e pueden ocurrir los casos o cuá</w:t>
      </w:r>
      <w:r w:rsidR="00CF3474">
        <w:rPr>
          <w:rFonts w:ascii="Verdana" w:hAnsi="Verdana"/>
          <w:sz w:val="20"/>
          <w:szCs w:val="20"/>
        </w:rPr>
        <w:t>ndo)</w:t>
      </w:r>
    </w:p>
    <w:p w:rsidR="000E1F21" w:rsidRDefault="00E50C75" w:rsidP="00A970C3">
      <w:pPr>
        <w:ind w:firstLine="705"/>
        <w:jc w:val="both"/>
        <w:rPr>
          <w:rFonts w:ascii="Verdana" w:hAnsi="Verdana"/>
          <w:sz w:val="20"/>
          <w:szCs w:val="20"/>
        </w:rPr>
      </w:pPr>
      <w:r>
        <w:rPr>
          <w:rFonts w:ascii="Verdana" w:hAnsi="Verdana"/>
          <w:sz w:val="20"/>
          <w:szCs w:val="20"/>
        </w:rPr>
        <w:t>-</w:t>
      </w:r>
      <w:r w:rsidR="00A970C3">
        <w:rPr>
          <w:rFonts w:ascii="Verdana" w:hAnsi="Verdana"/>
          <w:sz w:val="20"/>
          <w:szCs w:val="20"/>
        </w:rPr>
        <w:t xml:space="preserve"> </w:t>
      </w:r>
      <w:r w:rsidR="000E1F21" w:rsidRPr="000E1F21">
        <w:rPr>
          <w:rFonts w:ascii="Verdana" w:hAnsi="Verdana"/>
          <w:sz w:val="20"/>
          <w:szCs w:val="20"/>
        </w:rPr>
        <w:t>Contribuir a la clasificación de las enfermedades</w:t>
      </w:r>
      <w:r w:rsidR="00CF3474">
        <w:rPr>
          <w:rFonts w:ascii="Verdana" w:hAnsi="Verdana"/>
          <w:sz w:val="20"/>
          <w:szCs w:val="20"/>
        </w:rPr>
        <w:t>.</w:t>
      </w:r>
    </w:p>
    <w:p w:rsidR="00E34C3E" w:rsidRDefault="00E34C3E" w:rsidP="00892FAC">
      <w:pPr>
        <w:jc w:val="both"/>
        <w:rPr>
          <w:rFonts w:ascii="Verdana" w:hAnsi="Verdana"/>
          <w:sz w:val="20"/>
          <w:szCs w:val="20"/>
        </w:rPr>
      </w:pPr>
    </w:p>
    <w:p w:rsidR="00E34C3E" w:rsidRDefault="00E34C3E" w:rsidP="00A970C3">
      <w:pPr>
        <w:ind w:firstLine="705"/>
        <w:jc w:val="both"/>
        <w:rPr>
          <w:rFonts w:ascii="Verdana" w:hAnsi="Verdana"/>
          <w:sz w:val="20"/>
          <w:szCs w:val="20"/>
        </w:rPr>
      </w:pPr>
      <w:r>
        <w:rPr>
          <w:rFonts w:ascii="Verdana" w:hAnsi="Verdana"/>
          <w:sz w:val="20"/>
          <w:szCs w:val="20"/>
        </w:rPr>
        <w:t>Existen varios diseños de estudios epidemiológicos descriptivos</w:t>
      </w:r>
      <w:r w:rsidR="00A970C3">
        <w:rPr>
          <w:rFonts w:ascii="Verdana" w:hAnsi="Verdana"/>
          <w:sz w:val="20"/>
          <w:szCs w:val="20"/>
        </w:rPr>
        <w:t>: L</w:t>
      </w:r>
      <w:r>
        <w:rPr>
          <w:rFonts w:ascii="Verdana" w:hAnsi="Verdana"/>
          <w:sz w:val="20"/>
          <w:szCs w:val="20"/>
        </w:rPr>
        <w:t>a elección del mismo depende principalmente de la naturaleza y características del problema que se desea investigar</w:t>
      </w:r>
      <w:r w:rsidR="00ED3A3C">
        <w:rPr>
          <w:rFonts w:ascii="Verdana" w:hAnsi="Verdana"/>
          <w:sz w:val="20"/>
          <w:szCs w:val="20"/>
        </w:rPr>
        <w:t xml:space="preserve">, los conocimientos existentes del problema, la hipótesis planteada y los </w:t>
      </w:r>
      <w:r>
        <w:rPr>
          <w:rFonts w:ascii="Verdana" w:hAnsi="Verdana"/>
          <w:sz w:val="20"/>
          <w:szCs w:val="20"/>
        </w:rPr>
        <w:t>recursos humanos, logísticos y económicos de los cuales pueda disponer el investigador</w:t>
      </w:r>
      <w:r w:rsidR="00ED3A3C">
        <w:rPr>
          <w:rFonts w:ascii="Verdana" w:hAnsi="Verdana"/>
          <w:sz w:val="20"/>
          <w:szCs w:val="20"/>
        </w:rPr>
        <w:t>.</w:t>
      </w:r>
    </w:p>
    <w:p w:rsidR="00ED3A3C" w:rsidRDefault="00ED3A3C" w:rsidP="00892FAC">
      <w:pPr>
        <w:jc w:val="both"/>
        <w:rPr>
          <w:rFonts w:ascii="Verdana" w:hAnsi="Verdana"/>
          <w:sz w:val="20"/>
          <w:szCs w:val="20"/>
        </w:rPr>
      </w:pPr>
    </w:p>
    <w:p w:rsidR="00ED3A3C" w:rsidRDefault="00ED3A3C" w:rsidP="00A970C3">
      <w:pPr>
        <w:ind w:firstLine="705"/>
        <w:jc w:val="both"/>
        <w:rPr>
          <w:rFonts w:ascii="Verdana" w:hAnsi="Verdana"/>
          <w:sz w:val="20"/>
          <w:szCs w:val="20"/>
        </w:rPr>
      </w:pPr>
      <w:r>
        <w:rPr>
          <w:rFonts w:ascii="Verdana" w:hAnsi="Verdana"/>
          <w:sz w:val="20"/>
          <w:szCs w:val="20"/>
        </w:rPr>
        <w:t>Sin embargo, estos estudios tienen limitaciones que deben ser tenidas en cuenta, especialmente al momento de la elaboración de las conclusiones. Estas limitaciones son:</w:t>
      </w:r>
    </w:p>
    <w:p w:rsidR="00A970C3" w:rsidRDefault="00A970C3" w:rsidP="00A970C3">
      <w:pPr>
        <w:ind w:firstLine="708"/>
        <w:jc w:val="both"/>
        <w:rPr>
          <w:rFonts w:ascii="Verdana" w:hAnsi="Verdana"/>
          <w:sz w:val="20"/>
          <w:szCs w:val="20"/>
        </w:rPr>
      </w:pPr>
    </w:p>
    <w:p w:rsidR="00ED3A3C" w:rsidRDefault="00ED3A3C" w:rsidP="00A970C3">
      <w:pPr>
        <w:numPr>
          <w:ilvl w:val="0"/>
          <w:numId w:val="1"/>
        </w:numPr>
        <w:jc w:val="both"/>
        <w:rPr>
          <w:rFonts w:ascii="Verdana" w:hAnsi="Verdana"/>
          <w:sz w:val="20"/>
          <w:szCs w:val="20"/>
        </w:rPr>
      </w:pPr>
      <w:r>
        <w:rPr>
          <w:rFonts w:ascii="Verdana" w:hAnsi="Verdana"/>
          <w:sz w:val="20"/>
          <w:szCs w:val="20"/>
        </w:rPr>
        <w:t>Describen los fenómenos o situaciones y pueden plantear una posible relación entre variables</w:t>
      </w:r>
      <w:r w:rsidR="00E50C75">
        <w:rPr>
          <w:rFonts w:ascii="Verdana" w:hAnsi="Verdana"/>
          <w:sz w:val="20"/>
          <w:szCs w:val="20"/>
        </w:rPr>
        <w:t xml:space="preserve"> pero no </w:t>
      </w:r>
      <w:r>
        <w:rPr>
          <w:rFonts w:ascii="Verdana" w:hAnsi="Verdana"/>
          <w:sz w:val="20"/>
          <w:szCs w:val="20"/>
        </w:rPr>
        <w:t xml:space="preserve">permiten comprobar o rechazar hipótesis </w:t>
      </w:r>
    </w:p>
    <w:p w:rsidR="00ED3A3C" w:rsidRDefault="00ED3A3C" w:rsidP="00A970C3">
      <w:pPr>
        <w:numPr>
          <w:ilvl w:val="0"/>
          <w:numId w:val="1"/>
        </w:numPr>
        <w:jc w:val="both"/>
        <w:rPr>
          <w:rFonts w:ascii="Verdana" w:hAnsi="Verdana"/>
          <w:sz w:val="20"/>
          <w:szCs w:val="20"/>
        </w:rPr>
      </w:pPr>
      <w:r>
        <w:rPr>
          <w:rFonts w:ascii="Verdana" w:hAnsi="Verdana"/>
          <w:sz w:val="20"/>
          <w:szCs w:val="20"/>
        </w:rPr>
        <w:t>No permiten establecer predicciones</w:t>
      </w:r>
      <w:r w:rsidR="00A24A62">
        <w:rPr>
          <w:rFonts w:ascii="Verdana" w:hAnsi="Verdana"/>
          <w:sz w:val="20"/>
          <w:szCs w:val="20"/>
        </w:rPr>
        <w:t>.</w:t>
      </w:r>
    </w:p>
    <w:p w:rsidR="001C5B66" w:rsidRDefault="001C5B66" w:rsidP="00892FAC">
      <w:pPr>
        <w:jc w:val="both"/>
        <w:rPr>
          <w:rFonts w:ascii="Verdana" w:hAnsi="Verdana"/>
          <w:sz w:val="20"/>
          <w:szCs w:val="20"/>
        </w:rPr>
      </w:pPr>
    </w:p>
    <w:p w:rsidR="00A970C3" w:rsidRDefault="001C5B66" w:rsidP="00D85B66">
      <w:pPr>
        <w:ind w:firstLine="708"/>
        <w:rPr>
          <w:rFonts w:ascii="Verdana" w:hAnsi="Verdana"/>
          <w:sz w:val="20"/>
          <w:szCs w:val="20"/>
        </w:rPr>
      </w:pPr>
      <w:r>
        <w:rPr>
          <w:rFonts w:ascii="Verdana" w:hAnsi="Verdana"/>
          <w:sz w:val="20"/>
          <w:szCs w:val="20"/>
        </w:rPr>
        <w:t>En la siguiente sección estudiaremos los  diseños de mayor frecuencia de uso en relación a la Epidemiología Descriptiva.</w:t>
      </w:r>
    </w:p>
    <w:p w:rsidR="00A970C3" w:rsidRDefault="00A970C3" w:rsidP="001C5B66">
      <w:pPr>
        <w:rPr>
          <w:rFonts w:ascii="Verdana" w:hAnsi="Verdana"/>
          <w:sz w:val="20"/>
          <w:szCs w:val="20"/>
        </w:rPr>
      </w:pPr>
    </w:p>
    <w:p w:rsidR="001D71E9" w:rsidRDefault="001D71E9" w:rsidP="001C5B66">
      <w:pPr>
        <w:rPr>
          <w:rFonts w:ascii="Verdana" w:hAnsi="Verdana"/>
          <w:b/>
          <w:szCs w:val="20"/>
          <w:u w:val="single"/>
        </w:rPr>
      </w:pPr>
    </w:p>
    <w:p w:rsidR="00E34C3E" w:rsidRPr="00A970C3" w:rsidRDefault="00A970C3" w:rsidP="001C5B66">
      <w:pPr>
        <w:rPr>
          <w:rFonts w:ascii="Verdana" w:hAnsi="Verdana"/>
          <w:b/>
          <w:szCs w:val="20"/>
          <w:u w:val="single"/>
        </w:rPr>
      </w:pPr>
      <w:r w:rsidRPr="00A970C3">
        <w:rPr>
          <w:rFonts w:ascii="Verdana" w:hAnsi="Verdana"/>
          <w:b/>
          <w:szCs w:val="20"/>
          <w:u w:val="single"/>
        </w:rPr>
        <w:t>REPORTE DE CASO Y REPORTE DE SERIE DE CASOS.</w:t>
      </w:r>
    </w:p>
    <w:p w:rsidR="00E34C3E" w:rsidRDefault="00E34C3E" w:rsidP="00892FAC">
      <w:pPr>
        <w:jc w:val="both"/>
        <w:rPr>
          <w:rFonts w:ascii="Verdana" w:hAnsi="Verdana"/>
          <w:sz w:val="20"/>
          <w:szCs w:val="20"/>
        </w:rPr>
      </w:pPr>
    </w:p>
    <w:p w:rsidR="0012670F" w:rsidRPr="00A645D3" w:rsidRDefault="00D85B66" w:rsidP="00A645D3">
      <w:pPr>
        <w:ind w:firstLine="708"/>
        <w:jc w:val="both"/>
        <w:rPr>
          <w:rFonts w:ascii="Verdana" w:hAnsi="Verdana"/>
          <w:i/>
          <w:sz w:val="20"/>
          <w:szCs w:val="20"/>
        </w:rPr>
      </w:pPr>
      <w:r>
        <w:rPr>
          <w:rFonts w:ascii="Verdana" w:hAnsi="Verdana"/>
          <w:i/>
          <w:sz w:val="20"/>
          <w:szCs w:val="20"/>
        </w:rPr>
        <w:t>(</w:t>
      </w:r>
      <w:r w:rsidR="00A645D3">
        <w:rPr>
          <w:rFonts w:ascii="Verdana" w:hAnsi="Verdana"/>
          <w:i/>
          <w:sz w:val="20"/>
          <w:szCs w:val="20"/>
        </w:rPr>
        <w:t>Es necesario señalar que a</w:t>
      </w:r>
      <w:r w:rsidR="0012670F" w:rsidRPr="00A645D3">
        <w:rPr>
          <w:rFonts w:ascii="Verdana" w:hAnsi="Verdana"/>
          <w:i/>
          <w:sz w:val="20"/>
          <w:szCs w:val="20"/>
        </w:rPr>
        <w:t>lgunos autores</w:t>
      </w:r>
      <w:r w:rsidR="00A645D3">
        <w:rPr>
          <w:rStyle w:val="Refdenotaalpie"/>
          <w:rFonts w:ascii="Verdana" w:hAnsi="Verdana"/>
          <w:i/>
          <w:sz w:val="20"/>
          <w:szCs w:val="20"/>
        </w:rPr>
        <w:footnoteReference w:id="1"/>
      </w:r>
      <w:r w:rsidR="0012670F" w:rsidRPr="00A645D3">
        <w:rPr>
          <w:rFonts w:ascii="Verdana" w:hAnsi="Verdana"/>
          <w:i/>
          <w:sz w:val="20"/>
          <w:szCs w:val="20"/>
        </w:rPr>
        <w:t xml:space="preserve"> no c</w:t>
      </w:r>
      <w:r w:rsidR="00E2273E" w:rsidRPr="00A645D3">
        <w:rPr>
          <w:rFonts w:ascii="Verdana" w:hAnsi="Verdana"/>
          <w:i/>
          <w:sz w:val="20"/>
          <w:szCs w:val="20"/>
        </w:rPr>
        <w:t xml:space="preserve">onsideran a los </w:t>
      </w:r>
      <w:r w:rsidR="00A645D3">
        <w:rPr>
          <w:rFonts w:ascii="Verdana" w:hAnsi="Verdana"/>
          <w:i/>
          <w:sz w:val="20"/>
          <w:szCs w:val="20"/>
        </w:rPr>
        <w:t>“</w:t>
      </w:r>
      <w:r w:rsidR="00E2273E" w:rsidRPr="00A645D3">
        <w:rPr>
          <w:rFonts w:ascii="Verdana" w:hAnsi="Verdana"/>
          <w:i/>
          <w:sz w:val="20"/>
          <w:szCs w:val="20"/>
        </w:rPr>
        <w:t>reporte de caso</w:t>
      </w:r>
      <w:r w:rsidR="00A645D3">
        <w:rPr>
          <w:rFonts w:ascii="Verdana" w:hAnsi="Verdana"/>
          <w:i/>
          <w:sz w:val="20"/>
          <w:szCs w:val="20"/>
        </w:rPr>
        <w:t>”</w:t>
      </w:r>
      <w:r w:rsidR="0012670F" w:rsidRPr="00A645D3">
        <w:rPr>
          <w:rFonts w:ascii="Verdana" w:hAnsi="Verdana"/>
          <w:i/>
          <w:sz w:val="20"/>
          <w:szCs w:val="20"/>
        </w:rPr>
        <w:t xml:space="preserve"> y </w:t>
      </w:r>
      <w:r w:rsidR="00A645D3">
        <w:rPr>
          <w:rFonts w:ascii="Verdana" w:hAnsi="Verdana"/>
          <w:i/>
          <w:sz w:val="20"/>
          <w:szCs w:val="20"/>
        </w:rPr>
        <w:t>“</w:t>
      </w:r>
      <w:r w:rsidR="0012670F" w:rsidRPr="00A645D3">
        <w:rPr>
          <w:rFonts w:ascii="Verdana" w:hAnsi="Verdana"/>
          <w:i/>
          <w:sz w:val="20"/>
          <w:szCs w:val="20"/>
        </w:rPr>
        <w:t xml:space="preserve">series </w:t>
      </w:r>
      <w:r w:rsidR="00E2273E" w:rsidRPr="00A645D3">
        <w:rPr>
          <w:rFonts w:ascii="Verdana" w:hAnsi="Verdana"/>
          <w:i/>
          <w:sz w:val="20"/>
          <w:szCs w:val="20"/>
        </w:rPr>
        <w:t>de casos</w:t>
      </w:r>
      <w:r w:rsidR="00A645D3">
        <w:rPr>
          <w:rFonts w:ascii="Verdana" w:hAnsi="Verdana"/>
          <w:i/>
          <w:sz w:val="20"/>
          <w:szCs w:val="20"/>
        </w:rPr>
        <w:t>”</w:t>
      </w:r>
      <w:r w:rsidR="00E2273E" w:rsidRPr="00A645D3">
        <w:rPr>
          <w:rFonts w:ascii="Verdana" w:hAnsi="Verdana"/>
          <w:i/>
          <w:sz w:val="20"/>
          <w:szCs w:val="20"/>
        </w:rPr>
        <w:t xml:space="preserve"> </w:t>
      </w:r>
      <w:r w:rsidR="0012670F" w:rsidRPr="00A645D3">
        <w:rPr>
          <w:rFonts w:ascii="Verdana" w:hAnsi="Verdana"/>
          <w:i/>
          <w:sz w:val="20"/>
          <w:szCs w:val="20"/>
        </w:rPr>
        <w:t>como estudios propios de la epidemiología sustentándose en que nuestra ciencia se ocupa de los problemas de la población (en un sentido general y no individual)</w:t>
      </w:r>
      <w:r w:rsidR="00A645D3" w:rsidRPr="00A645D3">
        <w:rPr>
          <w:rFonts w:ascii="Verdana" w:hAnsi="Verdana"/>
          <w:i/>
          <w:sz w:val="20"/>
          <w:szCs w:val="20"/>
        </w:rPr>
        <w:t>.</w:t>
      </w:r>
      <w:r w:rsidR="0012670F" w:rsidRPr="00A645D3">
        <w:rPr>
          <w:rFonts w:ascii="Verdana" w:hAnsi="Verdana"/>
          <w:i/>
          <w:sz w:val="20"/>
          <w:szCs w:val="20"/>
        </w:rPr>
        <w:t xml:space="preserve"> Sin embargo, se los presenta en esta sección debido a la importancia de cono</w:t>
      </w:r>
      <w:r>
        <w:rPr>
          <w:rFonts w:ascii="Verdana" w:hAnsi="Verdana"/>
          <w:i/>
          <w:sz w:val="20"/>
          <w:szCs w:val="20"/>
        </w:rPr>
        <w:t>cerlos</w:t>
      </w:r>
      <w:r w:rsidR="0012670F" w:rsidRPr="00A645D3">
        <w:rPr>
          <w:rFonts w:ascii="Verdana" w:hAnsi="Verdana"/>
          <w:i/>
          <w:sz w:val="20"/>
          <w:szCs w:val="20"/>
        </w:rPr>
        <w:t xml:space="preserve"> </w:t>
      </w:r>
      <w:r>
        <w:rPr>
          <w:rFonts w:ascii="Verdana" w:hAnsi="Verdana"/>
          <w:i/>
          <w:sz w:val="20"/>
          <w:szCs w:val="20"/>
        </w:rPr>
        <w:t xml:space="preserve">por </w:t>
      </w:r>
      <w:r w:rsidR="0012670F" w:rsidRPr="00A645D3">
        <w:rPr>
          <w:rFonts w:ascii="Verdana" w:hAnsi="Verdana"/>
          <w:i/>
          <w:sz w:val="20"/>
          <w:szCs w:val="20"/>
        </w:rPr>
        <w:t>uso muy frecuente</w:t>
      </w:r>
      <w:r>
        <w:rPr>
          <w:rFonts w:ascii="Verdana" w:hAnsi="Verdana"/>
          <w:i/>
          <w:sz w:val="20"/>
          <w:szCs w:val="20"/>
        </w:rPr>
        <w:t xml:space="preserve"> en el campo de la salud)</w:t>
      </w:r>
      <w:r w:rsidR="00E2273E" w:rsidRPr="00A645D3">
        <w:rPr>
          <w:rFonts w:ascii="Verdana" w:hAnsi="Verdana"/>
          <w:i/>
          <w:sz w:val="20"/>
          <w:szCs w:val="20"/>
        </w:rPr>
        <w:t>.</w:t>
      </w:r>
    </w:p>
    <w:p w:rsidR="0012670F" w:rsidRPr="00C06560" w:rsidRDefault="0012670F" w:rsidP="00892FAC">
      <w:pPr>
        <w:jc w:val="both"/>
        <w:rPr>
          <w:rFonts w:ascii="Verdana" w:hAnsi="Verdana"/>
          <w:color w:val="FF0000"/>
          <w:sz w:val="20"/>
          <w:szCs w:val="20"/>
        </w:rPr>
      </w:pPr>
    </w:p>
    <w:p w:rsidR="00ED3A3C" w:rsidRDefault="0012670F" w:rsidP="00A645D3">
      <w:pPr>
        <w:ind w:firstLine="708"/>
        <w:jc w:val="both"/>
        <w:rPr>
          <w:rFonts w:ascii="Verdana" w:hAnsi="Verdana"/>
          <w:sz w:val="20"/>
          <w:szCs w:val="20"/>
        </w:rPr>
      </w:pPr>
      <w:r>
        <w:rPr>
          <w:rFonts w:ascii="Verdana" w:hAnsi="Verdana"/>
          <w:sz w:val="20"/>
          <w:szCs w:val="20"/>
        </w:rPr>
        <w:t xml:space="preserve">Estos diseños presentan </w:t>
      </w:r>
      <w:r w:rsidR="009367EA">
        <w:rPr>
          <w:rFonts w:ascii="Verdana" w:hAnsi="Verdana"/>
          <w:sz w:val="20"/>
          <w:szCs w:val="20"/>
        </w:rPr>
        <w:t>u</w:t>
      </w:r>
      <w:r w:rsidR="00ED3A3C">
        <w:rPr>
          <w:rFonts w:ascii="Verdana" w:hAnsi="Verdana"/>
          <w:sz w:val="20"/>
          <w:szCs w:val="20"/>
        </w:rPr>
        <w:t xml:space="preserve">na descripción detallada de las características de un paciente (reporte de </w:t>
      </w:r>
      <w:r w:rsidR="000F70DB">
        <w:rPr>
          <w:rFonts w:ascii="Verdana" w:hAnsi="Verdana"/>
          <w:sz w:val="20"/>
          <w:szCs w:val="20"/>
        </w:rPr>
        <w:t>caso</w:t>
      </w:r>
      <w:r w:rsidR="00ED3A3C">
        <w:rPr>
          <w:rFonts w:ascii="Verdana" w:hAnsi="Verdana"/>
          <w:sz w:val="20"/>
          <w:szCs w:val="20"/>
        </w:rPr>
        <w:t xml:space="preserve">) o de varios pacientes con el mismo problema </w:t>
      </w:r>
      <w:r w:rsidR="000F70DB">
        <w:rPr>
          <w:rFonts w:ascii="Verdana" w:hAnsi="Verdana"/>
          <w:sz w:val="20"/>
          <w:szCs w:val="20"/>
        </w:rPr>
        <w:t xml:space="preserve">o con características en común </w:t>
      </w:r>
      <w:r w:rsidR="00ED3A3C">
        <w:rPr>
          <w:rFonts w:ascii="Verdana" w:hAnsi="Verdana"/>
          <w:sz w:val="20"/>
          <w:szCs w:val="20"/>
        </w:rPr>
        <w:t>(reporte de serie de casos).</w:t>
      </w:r>
    </w:p>
    <w:p w:rsidR="000F70DB" w:rsidRDefault="000F70DB" w:rsidP="00892FAC">
      <w:pPr>
        <w:jc w:val="both"/>
        <w:rPr>
          <w:rFonts w:ascii="Verdana" w:hAnsi="Verdana"/>
          <w:sz w:val="20"/>
          <w:szCs w:val="20"/>
        </w:rPr>
      </w:pPr>
    </w:p>
    <w:p w:rsidR="00517E77" w:rsidRPr="00D85B66" w:rsidRDefault="00734872" w:rsidP="00892FAC">
      <w:pPr>
        <w:jc w:val="both"/>
        <w:rPr>
          <w:rStyle w:val="apple-style-span"/>
          <w:i/>
          <w:iCs/>
          <w:color w:val="000000"/>
          <w:sz w:val="20"/>
          <w:szCs w:val="20"/>
        </w:rPr>
      </w:pPr>
      <w:r w:rsidRPr="00D85B66">
        <w:rPr>
          <w:i/>
          <w:sz w:val="20"/>
          <w:szCs w:val="20"/>
        </w:rPr>
        <w:t>Ejemplo</w:t>
      </w:r>
      <w:r w:rsidR="002E7B8E" w:rsidRPr="00D85B66">
        <w:rPr>
          <w:i/>
          <w:sz w:val="20"/>
          <w:szCs w:val="20"/>
        </w:rPr>
        <w:t xml:space="preserve"> A</w:t>
      </w:r>
      <w:r w:rsidRPr="00D85B66">
        <w:rPr>
          <w:i/>
          <w:sz w:val="20"/>
          <w:szCs w:val="20"/>
        </w:rPr>
        <w:t xml:space="preserve">: </w:t>
      </w:r>
      <w:r w:rsidR="006F3668" w:rsidRPr="00D85B66">
        <w:rPr>
          <w:i/>
          <w:sz w:val="20"/>
          <w:szCs w:val="20"/>
        </w:rPr>
        <w:t xml:space="preserve">el 5 de junio de 1981 el Centro de Control de Enfermedades de los EEUU </w:t>
      </w:r>
      <w:r w:rsidR="00A645D3" w:rsidRPr="00D85B66">
        <w:rPr>
          <w:i/>
          <w:sz w:val="20"/>
          <w:szCs w:val="20"/>
        </w:rPr>
        <w:t>(CDC) comunicó la aparición de cinco</w:t>
      </w:r>
      <w:r w:rsidR="006F3668" w:rsidRPr="00D85B66">
        <w:rPr>
          <w:i/>
          <w:sz w:val="20"/>
          <w:szCs w:val="20"/>
        </w:rPr>
        <w:t xml:space="preserve"> personas con neumonía </w:t>
      </w:r>
      <w:r w:rsidR="00517E77" w:rsidRPr="00D85B66">
        <w:rPr>
          <w:i/>
          <w:sz w:val="20"/>
          <w:szCs w:val="20"/>
        </w:rPr>
        <w:t xml:space="preserve">producida por </w:t>
      </w:r>
      <w:r w:rsidR="00A645D3" w:rsidRPr="00D85B66">
        <w:rPr>
          <w:rStyle w:val="apple-style-span"/>
          <w:i/>
          <w:iCs/>
          <w:color w:val="000000"/>
          <w:sz w:val="20"/>
          <w:szCs w:val="20"/>
        </w:rPr>
        <w:t xml:space="preserve">pneumocystis </w:t>
      </w:r>
      <w:r w:rsidR="006F3668" w:rsidRPr="00D85B66">
        <w:rPr>
          <w:rStyle w:val="apple-style-span"/>
          <w:i/>
          <w:iCs/>
          <w:color w:val="000000"/>
          <w:sz w:val="20"/>
          <w:szCs w:val="20"/>
        </w:rPr>
        <w:t xml:space="preserve">carinii.  Hasta ese momento los casos de neumonía por este microorganismo se </w:t>
      </w:r>
      <w:r w:rsidR="00517E77" w:rsidRPr="00D85B66">
        <w:rPr>
          <w:rStyle w:val="apple-style-span"/>
          <w:i/>
          <w:iCs/>
          <w:color w:val="000000"/>
          <w:sz w:val="20"/>
          <w:szCs w:val="20"/>
        </w:rPr>
        <w:t>observaban</w:t>
      </w:r>
      <w:r w:rsidR="006F3668" w:rsidRPr="00D85B66">
        <w:rPr>
          <w:rStyle w:val="apple-style-span"/>
          <w:i/>
          <w:iCs/>
          <w:color w:val="000000"/>
          <w:sz w:val="20"/>
          <w:szCs w:val="20"/>
        </w:rPr>
        <w:t xml:space="preserve"> casi exclusivamente en personas con </w:t>
      </w:r>
      <w:r w:rsidR="00517E77" w:rsidRPr="00D85B66">
        <w:rPr>
          <w:rStyle w:val="apple-style-span"/>
          <w:i/>
          <w:iCs/>
          <w:color w:val="000000"/>
          <w:sz w:val="20"/>
          <w:szCs w:val="20"/>
        </w:rPr>
        <w:t xml:space="preserve">graves </w:t>
      </w:r>
      <w:r w:rsidR="006F3668" w:rsidRPr="00D85B66">
        <w:rPr>
          <w:rStyle w:val="apple-style-span"/>
          <w:i/>
          <w:iCs/>
          <w:color w:val="000000"/>
          <w:sz w:val="20"/>
          <w:szCs w:val="20"/>
        </w:rPr>
        <w:t xml:space="preserve">inmunodeficiencias </w:t>
      </w:r>
      <w:r w:rsidR="00517E77" w:rsidRPr="00D85B66">
        <w:rPr>
          <w:rStyle w:val="apple-style-span"/>
          <w:i/>
          <w:iCs/>
          <w:color w:val="000000"/>
          <w:sz w:val="20"/>
          <w:szCs w:val="20"/>
        </w:rPr>
        <w:t xml:space="preserve">y la aparición de estos casos en personas sin esa condición era extremadamente inusual. </w:t>
      </w:r>
      <w:r w:rsidR="006F3668" w:rsidRPr="00D85B66">
        <w:rPr>
          <w:rStyle w:val="apple-style-span"/>
          <w:i/>
          <w:iCs/>
          <w:color w:val="000000"/>
          <w:sz w:val="20"/>
          <w:szCs w:val="20"/>
        </w:rPr>
        <w:t xml:space="preserve"> Los casos tenían en común infecciones previas a citomegalovirus e infecciones mucosas por hongos del género </w:t>
      </w:r>
      <w:r w:rsidR="00A645D3" w:rsidRPr="00D85B66">
        <w:rPr>
          <w:rStyle w:val="apple-style-span"/>
          <w:i/>
          <w:iCs/>
          <w:color w:val="000000"/>
          <w:sz w:val="20"/>
          <w:szCs w:val="20"/>
        </w:rPr>
        <w:t xml:space="preserve">candida </w:t>
      </w:r>
      <w:r w:rsidR="006F3668" w:rsidRPr="00D85B66">
        <w:rPr>
          <w:rStyle w:val="apple-style-span"/>
          <w:i/>
          <w:iCs/>
          <w:color w:val="000000"/>
          <w:sz w:val="20"/>
          <w:szCs w:val="20"/>
        </w:rPr>
        <w:t xml:space="preserve">y que los pacientes eran </w:t>
      </w:r>
      <w:r w:rsidR="00517E77" w:rsidRPr="00D85B66">
        <w:rPr>
          <w:rStyle w:val="apple-style-span"/>
          <w:i/>
          <w:iCs/>
          <w:color w:val="000000"/>
          <w:sz w:val="20"/>
          <w:szCs w:val="20"/>
        </w:rPr>
        <w:t>homosexuales</w:t>
      </w:r>
      <w:r w:rsidR="006F3668" w:rsidRPr="00D85B66">
        <w:rPr>
          <w:rStyle w:val="apple-style-span"/>
          <w:i/>
          <w:iCs/>
          <w:color w:val="000000"/>
          <w:sz w:val="20"/>
          <w:szCs w:val="20"/>
        </w:rPr>
        <w:t>.</w:t>
      </w:r>
      <w:r w:rsidR="00517E77" w:rsidRPr="00D85B66">
        <w:rPr>
          <w:rStyle w:val="apple-style-span"/>
          <w:i/>
          <w:iCs/>
          <w:color w:val="000000"/>
          <w:sz w:val="20"/>
          <w:szCs w:val="20"/>
        </w:rPr>
        <w:t xml:space="preserve"> A raíz de este reporte se realizaron diferentes estudios epidemiológicos, clínicos y microbiológicos que determinaron el descubrimiento del VIH.</w:t>
      </w:r>
    </w:p>
    <w:p w:rsidR="00517E77" w:rsidRPr="00D85B66" w:rsidRDefault="00517E77" w:rsidP="00892FAC">
      <w:pPr>
        <w:jc w:val="both"/>
        <w:rPr>
          <w:rStyle w:val="apple-style-span"/>
          <w:i/>
          <w:iCs/>
          <w:color w:val="000000"/>
          <w:sz w:val="20"/>
          <w:szCs w:val="20"/>
        </w:rPr>
      </w:pPr>
    </w:p>
    <w:p w:rsidR="00517E77" w:rsidRPr="00D85B66" w:rsidRDefault="00517E77" w:rsidP="00892FAC">
      <w:pPr>
        <w:autoSpaceDE w:val="0"/>
        <w:autoSpaceDN w:val="0"/>
        <w:adjustRightInd w:val="0"/>
        <w:jc w:val="both"/>
        <w:rPr>
          <w:i/>
          <w:sz w:val="20"/>
          <w:szCs w:val="20"/>
        </w:rPr>
      </w:pPr>
      <w:r w:rsidRPr="00D85B66">
        <w:rPr>
          <w:i/>
          <w:sz w:val="20"/>
          <w:szCs w:val="20"/>
        </w:rPr>
        <w:t>Ejemplo</w:t>
      </w:r>
      <w:r w:rsidR="002E7B8E" w:rsidRPr="00D85B66">
        <w:rPr>
          <w:i/>
          <w:sz w:val="20"/>
          <w:szCs w:val="20"/>
        </w:rPr>
        <w:t xml:space="preserve"> B</w:t>
      </w:r>
      <w:r w:rsidRPr="00D85B66">
        <w:rPr>
          <w:i/>
          <w:sz w:val="20"/>
          <w:szCs w:val="20"/>
        </w:rPr>
        <w:t xml:space="preserve">: </w:t>
      </w:r>
      <w:r w:rsidR="002E7B8E" w:rsidRPr="00D85B66">
        <w:rPr>
          <w:i/>
          <w:sz w:val="20"/>
          <w:szCs w:val="20"/>
        </w:rPr>
        <w:t>A mediados de los años ’90 una droga comenzó a ser desarrollada para su uso en la hipertensión arterial y la angina de pecho. Durante los estudios de fase I se sugirió que la droga tení</w:t>
      </w:r>
      <w:r w:rsidR="00A645D3" w:rsidRPr="00D85B66">
        <w:rPr>
          <w:i/>
          <w:sz w:val="20"/>
          <w:szCs w:val="20"/>
        </w:rPr>
        <w:t>a un ligero efecto en la angina;</w:t>
      </w:r>
      <w:r w:rsidR="002E7B8E" w:rsidRPr="00D85B66">
        <w:rPr>
          <w:i/>
          <w:sz w:val="20"/>
          <w:szCs w:val="20"/>
        </w:rPr>
        <w:t xml:space="preserve"> pero que podía inducir  erecciones como efecto adverso</w:t>
      </w:r>
      <w:r w:rsidR="00A645D3" w:rsidRPr="00D85B66">
        <w:rPr>
          <w:i/>
          <w:sz w:val="20"/>
          <w:szCs w:val="20"/>
        </w:rPr>
        <w:t>.</w:t>
      </w:r>
      <w:r w:rsidR="002E7B8E" w:rsidRPr="00D85B66">
        <w:rPr>
          <w:i/>
          <w:sz w:val="20"/>
          <w:szCs w:val="20"/>
        </w:rPr>
        <w:t xml:space="preserve"> </w:t>
      </w:r>
      <w:r w:rsidR="00A645D3" w:rsidRPr="00D85B66">
        <w:rPr>
          <w:i/>
          <w:sz w:val="20"/>
          <w:szCs w:val="20"/>
        </w:rPr>
        <w:t>L</w:t>
      </w:r>
      <w:r w:rsidR="002E7B8E" w:rsidRPr="00D85B66">
        <w:rPr>
          <w:i/>
          <w:sz w:val="20"/>
          <w:szCs w:val="20"/>
        </w:rPr>
        <w:t>a empresa farmacéutica decidió comercializarlo para tr</w:t>
      </w:r>
      <w:r w:rsidR="00A645D3" w:rsidRPr="00D85B66">
        <w:rPr>
          <w:i/>
          <w:sz w:val="20"/>
          <w:szCs w:val="20"/>
        </w:rPr>
        <w:t>atar la disfunción eréctil en lugar de</w:t>
      </w:r>
      <w:r w:rsidR="002E7B8E" w:rsidRPr="00D85B66">
        <w:rPr>
          <w:i/>
          <w:sz w:val="20"/>
          <w:szCs w:val="20"/>
        </w:rPr>
        <w:t xml:space="preserve"> la </w:t>
      </w:r>
      <w:r w:rsidR="00A645D3" w:rsidRPr="00D85B66">
        <w:rPr>
          <w:i/>
          <w:sz w:val="20"/>
          <w:szCs w:val="20"/>
        </w:rPr>
        <w:t xml:space="preserve">finalidad inicialmente prevista (la </w:t>
      </w:r>
      <w:r w:rsidR="002E7B8E" w:rsidRPr="00D85B66">
        <w:rPr>
          <w:i/>
          <w:sz w:val="20"/>
          <w:szCs w:val="20"/>
        </w:rPr>
        <w:t>angina</w:t>
      </w:r>
      <w:r w:rsidR="00A645D3" w:rsidRPr="00D85B66">
        <w:rPr>
          <w:i/>
          <w:sz w:val="20"/>
          <w:szCs w:val="20"/>
        </w:rPr>
        <w:t>)</w:t>
      </w:r>
      <w:r w:rsidR="002E7B8E" w:rsidRPr="00D85B66">
        <w:rPr>
          <w:i/>
          <w:sz w:val="20"/>
          <w:szCs w:val="20"/>
        </w:rPr>
        <w:t xml:space="preserve">. El fármaco fue patentado en 1996, y aprobado para su uso en disfunción eréctil por </w:t>
      </w:r>
      <w:smartTag w:uri="urn:schemas-microsoft-com:office:smarttags" w:element="PersonName">
        <w:smartTagPr>
          <w:attr w:name="ProductID" w:val="la Administraci￳n"/>
        </w:smartTagPr>
        <w:r w:rsidR="002E7B8E" w:rsidRPr="00D85B66">
          <w:rPr>
            <w:i/>
            <w:sz w:val="20"/>
            <w:szCs w:val="20"/>
          </w:rPr>
          <w:t>la Administración</w:t>
        </w:r>
      </w:smartTag>
      <w:r w:rsidR="002E7B8E" w:rsidRPr="00D85B66">
        <w:rPr>
          <w:i/>
          <w:sz w:val="20"/>
          <w:szCs w:val="20"/>
        </w:rPr>
        <w:t xml:space="preserve"> de Drogas y Alimentos de Estados Unidos (FDA) e</w:t>
      </w:r>
      <w:r w:rsidR="00A645D3" w:rsidRPr="00D85B66">
        <w:rPr>
          <w:i/>
          <w:sz w:val="20"/>
          <w:szCs w:val="20"/>
        </w:rPr>
        <w:t>l</w:t>
      </w:r>
      <w:r w:rsidR="002E7B8E" w:rsidRPr="00D85B66">
        <w:rPr>
          <w:i/>
          <w:sz w:val="20"/>
          <w:szCs w:val="20"/>
        </w:rPr>
        <w:t xml:space="preserve"> 27 de marzo de 1998. Así se convirtió en el primer fármaco aprobado para tratar la disfunción eréctil, y durante el  período 1999-2001 las ventas superaron los mil millones de dólares</w:t>
      </w:r>
      <w:r w:rsidR="007724A0" w:rsidRPr="00D85B66">
        <w:rPr>
          <w:i/>
          <w:sz w:val="20"/>
          <w:szCs w:val="20"/>
        </w:rPr>
        <w:t>.</w:t>
      </w:r>
    </w:p>
    <w:p w:rsidR="002E7B8E" w:rsidRPr="00D85B66" w:rsidRDefault="002E7B8E" w:rsidP="00892FAC">
      <w:pPr>
        <w:autoSpaceDE w:val="0"/>
        <w:autoSpaceDN w:val="0"/>
        <w:adjustRightInd w:val="0"/>
        <w:jc w:val="both"/>
        <w:rPr>
          <w:i/>
          <w:sz w:val="20"/>
          <w:szCs w:val="20"/>
        </w:rPr>
      </w:pPr>
    </w:p>
    <w:p w:rsidR="002E7B8E" w:rsidRPr="00D85B66" w:rsidRDefault="00A645D3" w:rsidP="00892FAC">
      <w:pPr>
        <w:jc w:val="both"/>
        <w:rPr>
          <w:i/>
          <w:sz w:val="20"/>
          <w:szCs w:val="20"/>
        </w:rPr>
      </w:pPr>
      <w:r w:rsidRPr="00D85B66">
        <w:rPr>
          <w:i/>
          <w:sz w:val="20"/>
          <w:szCs w:val="20"/>
        </w:rPr>
        <w:tab/>
        <w:t xml:space="preserve">Todos los diseños tienen ventajas y desventajas. En </w:t>
      </w:r>
      <w:r w:rsidR="002E7B8E" w:rsidRPr="00D85B66">
        <w:rPr>
          <w:i/>
          <w:sz w:val="20"/>
          <w:szCs w:val="20"/>
        </w:rPr>
        <w:t>la Tabla N</w:t>
      </w:r>
      <w:r w:rsidR="009A2AAA" w:rsidRPr="00D85B66">
        <w:rPr>
          <w:i/>
          <w:sz w:val="20"/>
          <w:szCs w:val="20"/>
        </w:rPr>
        <w:t>º2</w:t>
      </w:r>
      <w:r w:rsidRPr="00D85B66">
        <w:rPr>
          <w:i/>
          <w:sz w:val="20"/>
          <w:szCs w:val="20"/>
        </w:rPr>
        <w:t xml:space="preserve"> se encontrará una síntesis de los correspondientes a los descriptos en este documento</w:t>
      </w:r>
    </w:p>
    <w:p w:rsidR="00892FAC" w:rsidRDefault="00892FAC" w:rsidP="00892FAC">
      <w:pPr>
        <w:jc w:val="both"/>
        <w:rPr>
          <w:rFonts w:ascii="Verdana" w:hAnsi="Verdana" w:cs="AGaramond-Regular"/>
          <w:sz w:val="20"/>
          <w:szCs w:val="20"/>
        </w:rPr>
      </w:pPr>
    </w:p>
    <w:p w:rsidR="00A645D3" w:rsidRDefault="00A645D3" w:rsidP="00892FAC">
      <w:pPr>
        <w:jc w:val="both"/>
        <w:rPr>
          <w:rFonts w:ascii="Verdana" w:hAnsi="Verdana" w:cs="AGaramond-Regular"/>
          <w:sz w:val="20"/>
          <w:szCs w:val="20"/>
        </w:rPr>
      </w:pPr>
    </w:p>
    <w:p w:rsidR="00A65532" w:rsidRDefault="00A65532" w:rsidP="00892FAC">
      <w:pPr>
        <w:jc w:val="both"/>
        <w:rPr>
          <w:rFonts w:ascii="Verdana" w:hAnsi="Verdana" w:cs="AGaramond-Regular"/>
          <w:b/>
          <w:szCs w:val="20"/>
          <w:u w:val="single"/>
        </w:rPr>
      </w:pPr>
    </w:p>
    <w:p w:rsidR="00A65532" w:rsidRDefault="00A65532" w:rsidP="00892FAC">
      <w:pPr>
        <w:jc w:val="both"/>
        <w:rPr>
          <w:rFonts w:ascii="Verdana" w:hAnsi="Verdana" w:cs="AGaramond-Regular"/>
          <w:b/>
          <w:szCs w:val="20"/>
          <w:u w:val="single"/>
        </w:rPr>
      </w:pPr>
    </w:p>
    <w:p w:rsidR="00A65532" w:rsidRDefault="00A65532" w:rsidP="00892FAC">
      <w:pPr>
        <w:jc w:val="both"/>
        <w:rPr>
          <w:rFonts w:ascii="Verdana" w:hAnsi="Verdana" w:cs="AGaramond-Regular"/>
          <w:b/>
          <w:szCs w:val="20"/>
          <w:u w:val="single"/>
        </w:rPr>
      </w:pPr>
    </w:p>
    <w:p w:rsidR="006F3668" w:rsidRPr="00A645D3" w:rsidRDefault="00A645D3" w:rsidP="00892FAC">
      <w:pPr>
        <w:jc w:val="both"/>
        <w:rPr>
          <w:rFonts w:ascii="Verdana" w:hAnsi="Verdana" w:cs="AGaramond-Regular"/>
          <w:b/>
          <w:szCs w:val="20"/>
          <w:u w:val="single"/>
        </w:rPr>
      </w:pPr>
      <w:r w:rsidRPr="00A645D3">
        <w:rPr>
          <w:rFonts w:ascii="Verdana" w:hAnsi="Verdana" w:cs="AGaramond-Regular"/>
          <w:b/>
          <w:szCs w:val="20"/>
          <w:u w:val="single"/>
        </w:rPr>
        <w:lastRenderedPageBreak/>
        <w:t>ESTUDIOS ECOLÓGICOS</w:t>
      </w:r>
    </w:p>
    <w:p w:rsidR="000F70DB" w:rsidRPr="000F70DB" w:rsidRDefault="000F70DB" w:rsidP="00892FAC">
      <w:pPr>
        <w:jc w:val="both"/>
        <w:rPr>
          <w:rFonts w:ascii="Verdana" w:hAnsi="Verdana"/>
          <w:sz w:val="20"/>
          <w:szCs w:val="20"/>
        </w:rPr>
      </w:pPr>
    </w:p>
    <w:p w:rsidR="006F3668" w:rsidRDefault="000F70DB" w:rsidP="00A645D3">
      <w:pPr>
        <w:ind w:firstLine="708"/>
        <w:jc w:val="both"/>
        <w:rPr>
          <w:rFonts w:ascii="Verdana" w:hAnsi="Verdana"/>
          <w:sz w:val="20"/>
          <w:szCs w:val="20"/>
        </w:rPr>
      </w:pPr>
      <w:r>
        <w:rPr>
          <w:rFonts w:ascii="Verdana" w:hAnsi="Verdana"/>
          <w:sz w:val="20"/>
          <w:szCs w:val="20"/>
        </w:rPr>
        <w:t xml:space="preserve">En estos estudios las unidades de análisis no son individuos sino </w:t>
      </w:r>
      <w:r w:rsidR="00AF10E0">
        <w:rPr>
          <w:rFonts w:ascii="Verdana" w:hAnsi="Verdana"/>
          <w:sz w:val="20"/>
          <w:szCs w:val="20"/>
        </w:rPr>
        <w:t>poblaciones o grupos de personas. Si bien son sencillos de realizar la interpretación de sus resultados debe ser cuidadosa porque en general se basan en información recogida para otros fines y es posible que no se dispongan de otros datos que podrían ser pertinentes al momento de elaborar las conclusiones</w:t>
      </w:r>
      <w:r w:rsidR="007724A0">
        <w:rPr>
          <w:rFonts w:ascii="Verdana" w:hAnsi="Verdana"/>
          <w:sz w:val="20"/>
          <w:szCs w:val="20"/>
        </w:rPr>
        <w:t>. A</w:t>
      </w:r>
      <w:r w:rsidR="00AF10E0">
        <w:rPr>
          <w:rFonts w:ascii="Verdana" w:hAnsi="Verdana"/>
          <w:sz w:val="20"/>
          <w:szCs w:val="20"/>
        </w:rPr>
        <w:t xml:space="preserve">demás, como la unidad de análisis es una población o un grupo, no puede establecerse el vínculo individual entre la exposición </w:t>
      </w:r>
      <w:r w:rsidR="006945E9">
        <w:rPr>
          <w:rFonts w:ascii="Verdana" w:hAnsi="Verdana"/>
          <w:sz w:val="20"/>
          <w:szCs w:val="20"/>
        </w:rPr>
        <w:t>y el efecto porque se estudia</w:t>
      </w:r>
      <w:r w:rsidR="007724A0">
        <w:rPr>
          <w:rFonts w:ascii="Verdana" w:hAnsi="Verdana"/>
          <w:sz w:val="20"/>
          <w:szCs w:val="20"/>
        </w:rPr>
        <w:t>n</w:t>
      </w:r>
      <w:r w:rsidR="006945E9">
        <w:rPr>
          <w:rFonts w:ascii="Verdana" w:hAnsi="Verdana"/>
          <w:sz w:val="20"/>
          <w:szCs w:val="20"/>
        </w:rPr>
        <w:t xml:space="preserve"> grupos de individuos asumiendo que tienen una exposición semejante lo que conduce a la pérdida de las características individuales. Estos estudios también se conocen como </w:t>
      </w:r>
      <w:r w:rsidR="007724A0">
        <w:rPr>
          <w:rFonts w:ascii="Verdana" w:hAnsi="Verdana"/>
          <w:sz w:val="20"/>
          <w:szCs w:val="20"/>
        </w:rPr>
        <w:t>“</w:t>
      </w:r>
      <w:r w:rsidR="006945E9">
        <w:rPr>
          <w:rFonts w:ascii="Verdana" w:hAnsi="Verdana"/>
          <w:sz w:val="20"/>
          <w:szCs w:val="20"/>
        </w:rPr>
        <w:t xml:space="preserve">de </w:t>
      </w:r>
      <w:r w:rsidR="007724A0">
        <w:rPr>
          <w:rFonts w:ascii="Verdana" w:hAnsi="Verdana"/>
          <w:sz w:val="20"/>
          <w:szCs w:val="20"/>
        </w:rPr>
        <w:t xml:space="preserve">correlación” </w:t>
      </w:r>
      <w:r w:rsidR="006945E9">
        <w:rPr>
          <w:rFonts w:ascii="Verdana" w:hAnsi="Verdana"/>
          <w:sz w:val="20"/>
          <w:szCs w:val="20"/>
        </w:rPr>
        <w:t xml:space="preserve">dado que se relacionan dos </w:t>
      </w:r>
      <w:r w:rsidR="007724A0">
        <w:rPr>
          <w:rFonts w:ascii="Verdana" w:hAnsi="Verdana"/>
          <w:sz w:val="20"/>
          <w:szCs w:val="20"/>
        </w:rPr>
        <w:t>fenómenos medidos con escala</w:t>
      </w:r>
      <w:r w:rsidR="006945E9">
        <w:rPr>
          <w:rFonts w:ascii="Verdana" w:hAnsi="Verdana"/>
          <w:sz w:val="20"/>
          <w:szCs w:val="20"/>
        </w:rPr>
        <w:t xml:space="preserve"> cuantitativa.</w:t>
      </w:r>
    </w:p>
    <w:p w:rsidR="008E5184" w:rsidRDefault="008E5184" w:rsidP="00892FAC">
      <w:pPr>
        <w:jc w:val="both"/>
        <w:rPr>
          <w:rFonts w:ascii="Verdana" w:hAnsi="Verdana"/>
          <w:sz w:val="20"/>
          <w:szCs w:val="20"/>
        </w:rPr>
      </w:pPr>
    </w:p>
    <w:p w:rsidR="001554F8" w:rsidRDefault="006945E9" w:rsidP="007724A0">
      <w:pPr>
        <w:ind w:firstLine="708"/>
        <w:jc w:val="both"/>
        <w:rPr>
          <w:rFonts w:ascii="Verdana" w:hAnsi="Verdana"/>
          <w:sz w:val="20"/>
          <w:szCs w:val="20"/>
        </w:rPr>
      </w:pPr>
      <w:r>
        <w:rPr>
          <w:rFonts w:ascii="Verdana" w:hAnsi="Verdana"/>
          <w:sz w:val="20"/>
          <w:szCs w:val="20"/>
        </w:rPr>
        <w:t>Un sesgo a tener en cuenta</w:t>
      </w:r>
      <w:r w:rsidR="007724A0">
        <w:rPr>
          <w:rFonts w:ascii="Verdana" w:hAnsi="Verdana"/>
          <w:sz w:val="20"/>
          <w:szCs w:val="20"/>
        </w:rPr>
        <w:t>,</w:t>
      </w:r>
      <w:r>
        <w:rPr>
          <w:rFonts w:ascii="Verdana" w:hAnsi="Verdana"/>
          <w:sz w:val="20"/>
          <w:szCs w:val="20"/>
        </w:rPr>
        <w:t xml:space="preserve"> porque es </w:t>
      </w:r>
      <w:r w:rsidR="008E5184">
        <w:rPr>
          <w:rFonts w:ascii="Verdana" w:hAnsi="Verdana"/>
          <w:sz w:val="20"/>
          <w:szCs w:val="20"/>
        </w:rPr>
        <w:t>específico</w:t>
      </w:r>
      <w:r>
        <w:rPr>
          <w:rFonts w:ascii="Verdana" w:hAnsi="Verdana"/>
          <w:sz w:val="20"/>
          <w:szCs w:val="20"/>
        </w:rPr>
        <w:t xml:space="preserve"> de estos estudios</w:t>
      </w:r>
      <w:r w:rsidR="007724A0">
        <w:rPr>
          <w:rFonts w:ascii="Verdana" w:hAnsi="Verdana"/>
          <w:sz w:val="20"/>
          <w:szCs w:val="20"/>
        </w:rPr>
        <w:t>,</w:t>
      </w:r>
      <w:r>
        <w:rPr>
          <w:rFonts w:ascii="Verdana" w:hAnsi="Verdana"/>
          <w:sz w:val="20"/>
          <w:szCs w:val="20"/>
        </w:rPr>
        <w:t xml:space="preserve"> es la llamada “</w:t>
      </w:r>
      <w:r w:rsidR="007724A0">
        <w:rPr>
          <w:rFonts w:ascii="Verdana" w:hAnsi="Verdana"/>
          <w:sz w:val="20"/>
          <w:szCs w:val="20"/>
        </w:rPr>
        <w:t xml:space="preserve">falacia </w:t>
      </w:r>
      <w:r>
        <w:rPr>
          <w:rFonts w:ascii="Verdana" w:hAnsi="Verdana"/>
          <w:sz w:val="20"/>
          <w:szCs w:val="20"/>
        </w:rPr>
        <w:t xml:space="preserve">ecológica” </w:t>
      </w:r>
      <w:r w:rsidR="008E5184">
        <w:rPr>
          <w:rFonts w:ascii="Verdana" w:hAnsi="Verdana"/>
          <w:sz w:val="20"/>
          <w:szCs w:val="20"/>
        </w:rPr>
        <w:t>o “</w:t>
      </w:r>
      <w:r w:rsidR="007724A0">
        <w:rPr>
          <w:rFonts w:ascii="Verdana" w:hAnsi="Verdana"/>
          <w:sz w:val="20"/>
          <w:szCs w:val="20"/>
        </w:rPr>
        <w:t xml:space="preserve">sesgo </w:t>
      </w:r>
      <w:r w:rsidR="008E5184">
        <w:rPr>
          <w:rFonts w:ascii="Verdana" w:hAnsi="Verdana"/>
          <w:sz w:val="20"/>
          <w:szCs w:val="20"/>
        </w:rPr>
        <w:t xml:space="preserve">de agregación” </w:t>
      </w:r>
      <w:r>
        <w:rPr>
          <w:rFonts w:ascii="Verdana" w:hAnsi="Verdana"/>
          <w:sz w:val="20"/>
          <w:szCs w:val="20"/>
        </w:rPr>
        <w:t xml:space="preserve">que consiste </w:t>
      </w:r>
      <w:r w:rsidR="008E5184">
        <w:rPr>
          <w:rFonts w:ascii="Verdana" w:hAnsi="Verdana"/>
          <w:sz w:val="20"/>
          <w:szCs w:val="20"/>
        </w:rPr>
        <w:t xml:space="preserve">en hacer inferencias sobre los individuos a partir de los datos del grupo. </w:t>
      </w:r>
      <w:r w:rsidR="008E5184" w:rsidRPr="008E5184">
        <w:rPr>
          <w:rFonts w:ascii="Verdana" w:hAnsi="Verdana"/>
          <w:sz w:val="20"/>
          <w:szCs w:val="20"/>
        </w:rPr>
        <w:t xml:space="preserve">La razón de esta limitante obedece al hecho de que el estudio trabaja con información agregada, no individual. </w:t>
      </w:r>
    </w:p>
    <w:p w:rsidR="001554F8" w:rsidRDefault="001554F8" w:rsidP="00892FAC">
      <w:pPr>
        <w:jc w:val="both"/>
        <w:rPr>
          <w:rFonts w:ascii="Verdana" w:hAnsi="Verdana"/>
          <w:sz w:val="20"/>
          <w:szCs w:val="20"/>
        </w:rPr>
      </w:pPr>
    </w:p>
    <w:p w:rsidR="008E5184" w:rsidRPr="008E5184" w:rsidRDefault="001554F8" w:rsidP="007724A0">
      <w:pPr>
        <w:ind w:firstLine="708"/>
        <w:jc w:val="both"/>
        <w:rPr>
          <w:rFonts w:ascii="Verdana" w:hAnsi="Verdana"/>
          <w:sz w:val="20"/>
          <w:szCs w:val="20"/>
        </w:rPr>
      </w:pPr>
      <w:r>
        <w:rPr>
          <w:rFonts w:ascii="Verdana" w:hAnsi="Verdana"/>
          <w:sz w:val="20"/>
          <w:szCs w:val="20"/>
        </w:rPr>
        <w:t xml:space="preserve">Supóngase que estudiamos la correlación entre delincuencia y pobreza. Una forma de abordar este problema sería relacionar los porcentajes de personas con Necesidades Básicas </w:t>
      </w:r>
      <w:r w:rsidR="007724A0">
        <w:rPr>
          <w:rFonts w:ascii="Verdana" w:hAnsi="Verdana"/>
          <w:sz w:val="20"/>
          <w:szCs w:val="20"/>
        </w:rPr>
        <w:t xml:space="preserve">Insatisfechas </w:t>
      </w:r>
      <w:r>
        <w:rPr>
          <w:rFonts w:ascii="Verdana" w:hAnsi="Verdana"/>
          <w:sz w:val="20"/>
          <w:szCs w:val="20"/>
        </w:rPr>
        <w:t xml:space="preserve">(NBI) en cada departamento de </w:t>
      </w:r>
      <w:smartTag w:uri="urn:schemas-microsoft-com:office:smarttags" w:element="PersonName">
        <w:smartTagPr>
          <w:attr w:name="ProductID" w:val="la Rep￺blica Argentina"/>
        </w:smartTagPr>
        <w:r>
          <w:rPr>
            <w:rFonts w:ascii="Verdana" w:hAnsi="Verdana"/>
            <w:sz w:val="20"/>
            <w:szCs w:val="20"/>
          </w:rPr>
          <w:t>la República Argentina</w:t>
        </w:r>
      </w:smartTag>
      <w:r>
        <w:rPr>
          <w:rFonts w:ascii="Verdana" w:hAnsi="Verdana"/>
          <w:sz w:val="20"/>
          <w:szCs w:val="20"/>
        </w:rPr>
        <w:t xml:space="preserve"> con la cantidad de denuncias por hechos delictivos </w:t>
      </w:r>
      <w:r w:rsidR="00892FAC">
        <w:rPr>
          <w:rFonts w:ascii="Verdana" w:hAnsi="Verdana"/>
          <w:sz w:val="20"/>
          <w:szCs w:val="20"/>
        </w:rPr>
        <w:t xml:space="preserve">por habitantes </w:t>
      </w:r>
      <w:r>
        <w:rPr>
          <w:rFonts w:ascii="Verdana" w:hAnsi="Verdana"/>
          <w:sz w:val="20"/>
          <w:szCs w:val="20"/>
        </w:rPr>
        <w:t>de los respectivos departamentos del país. Entonces por cada jurisdicción (unidad de análisis)  se recolectan ambas variables y se someten a correlación.</w:t>
      </w:r>
      <w:r w:rsidR="007724A0">
        <w:rPr>
          <w:rFonts w:ascii="Verdana" w:hAnsi="Verdana"/>
          <w:sz w:val="20"/>
          <w:szCs w:val="20"/>
        </w:rPr>
        <w:t xml:space="preserve"> </w:t>
      </w:r>
      <w:r w:rsidR="008E5184" w:rsidRPr="008E5184">
        <w:rPr>
          <w:rFonts w:ascii="Verdana" w:hAnsi="Verdana"/>
          <w:sz w:val="20"/>
          <w:szCs w:val="20"/>
        </w:rPr>
        <w:t>Por tanto, es</w:t>
      </w:r>
      <w:r w:rsidR="007724A0">
        <w:rPr>
          <w:rFonts w:ascii="Verdana" w:hAnsi="Verdana"/>
          <w:sz w:val="20"/>
          <w:szCs w:val="20"/>
        </w:rPr>
        <w:t>te estudio podría</w:t>
      </w:r>
      <w:r w:rsidR="008E5184" w:rsidRPr="008E5184">
        <w:rPr>
          <w:rFonts w:ascii="Verdana" w:hAnsi="Verdana"/>
          <w:sz w:val="20"/>
          <w:szCs w:val="20"/>
        </w:rPr>
        <w:t xml:space="preserve"> responder a la pregunta: ¿</w:t>
      </w:r>
      <w:r w:rsidR="007724A0">
        <w:rPr>
          <w:rFonts w:ascii="Verdana" w:hAnsi="Verdana"/>
          <w:sz w:val="20"/>
          <w:szCs w:val="20"/>
        </w:rPr>
        <w:t xml:space="preserve">a </w:t>
      </w:r>
      <w:r w:rsidR="008E5184">
        <w:rPr>
          <w:rFonts w:ascii="Verdana" w:hAnsi="Verdana"/>
          <w:sz w:val="20"/>
          <w:szCs w:val="20"/>
        </w:rPr>
        <w:t>mayor pobreza existe mayor</w:t>
      </w:r>
      <w:r w:rsidR="007724A0">
        <w:rPr>
          <w:rFonts w:ascii="Verdana" w:hAnsi="Verdana"/>
          <w:sz w:val="20"/>
          <w:szCs w:val="20"/>
        </w:rPr>
        <w:t>es</w:t>
      </w:r>
      <w:r w:rsidR="008E5184">
        <w:rPr>
          <w:rFonts w:ascii="Verdana" w:hAnsi="Verdana"/>
          <w:sz w:val="20"/>
          <w:szCs w:val="20"/>
        </w:rPr>
        <w:t xml:space="preserve"> niveles de delincuencia? </w:t>
      </w:r>
      <w:r w:rsidR="008E5184" w:rsidRPr="008E5184">
        <w:rPr>
          <w:rFonts w:ascii="Verdana" w:hAnsi="Verdana"/>
          <w:sz w:val="20"/>
          <w:szCs w:val="20"/>
        </w:rPr>
        <w:t xml:space="preserve">Sin embargo, encontrada una respuesta afirmativa a tal planteamiento, </w:t>
      </w:r>
      <w:r w:rsidR="008E5184">
        <w:rPr>
          <w:rFonts w:ascii="Verdana" w:hAnsi="Verdana"/>
          <w:sz w:val="20"/>
          <w:szCs w:val="20"/>
        </w:rPr>
        <w:t>la falacia ecológica sería suponer que las personas de bajos recursos tienen mayor propensión a ser delincuentes</w:t>
      </w:r>
      <w:r w:rsidR="005B093A">
        <w:rPr>
          <w:rFonts w:ascii="Verdana" w:hAnsi="Verdana"/>
          <w:sz w:val="20"/>
          <w:szCs w:val="20"/>
        </w:rPr>
        <w:t>.</w:t>
      </w:r>
      <w:r w:rsidR="00892FAC">
        <w:rPr>
          <w:rFonts w:ascii="Verdana" w:hAnsi="Verdana"/>
          <w:sz w:val="20"/>
          <w:szCs w:val="20"/>
        </w:rPr>
        <w:t xml:space="preserve"> </w:t>
      </w:r>
      <w:r w:rsidR="00AF011D" w:rsidRPr="008E5184">
        <w:rPr>
          <w:rFonts w:ascii="Verdana" w:hAnsi="Verdana"/>
          <w:sz w:val="20"/>
          <w:szCs w:val="20"/>
        </w:rPr>
        <w:t xml:space="preserve">Gran parte de la ocurrencia de la falacia ecológica se debe a la imposibilidad de controlar eventuales variables </w:t>
      </w:r>
      <w:r w:rsidR="00AF011D">
        <w:rPr>
          <w:rFonts w:ascii="Verdana" w:hAnsi="Verdana"/>
          <w:sz w:val="20"/>
          <w:szCs w:val="20"/>
        </w:rPr>
        <w:t xml:space="preserve">de confusión. </w:t>
      </w:r>
      <w:r w:rsidR="007724A0">
        <w:rPr>
          <w:rFonts w:ascii="Verdana" w:hAnsi="Verdana"/>
          <w:sz w:val="20"/>
          <w:szCs w:val="20"/>
        </w:rPr>
        <w:t>Por otra parte</w:t>
      </w:r>
      <w:r>
        <w:rPr>
          <w:rFonts w:ascii="Verdana" w:hAnsi="Verdana"/>
          <w:sz w:val="20"/>
          <w:szCs w:val="20"/>
        </w:rPr>
        <w:t>, d</w:t>
      </w:r>
      <w:r w:rsidR="008E5184" w:rsidRPr="008E5184">
        <w:rPr>
          <w:rFonts w:ascii="Verdana" w:hAnsi="Verdana"/>
          <w:sz w:val="20"/>
          <w:szCs w:val="20"/>
        </w:rPr>
        <w:t>esde el punto de vista temporal, los estudios ecológicos son transversales, lo que produce la consiguiente dificultad en aseverar categóricamente el orden temporal en que ocurren las variables estudiadas.</w:t>
      </w:r>
    </w:p>
    <w:p w:rsidR="008E5184" w:rsidRDefault="008E5184" w:rsidP="00892FAC">
      <w:pPr>
        <w:jc w:val="both"/>
        <w:rPr>
          <w:rFonts w:ascii="Verdana" w:hAnsi="Verdana"/>
          <w:sz w:val="20"/>
          <w:szCs w:val="20"/>
        </w:rPr>
      </w:pPr>
    </w:p>
    <w:p w:rsidR="00D617A0" w:rsidRDefault="00D617A0" w:rsidP="00892FAC">
      <w:pPr>
        <w:jc w:val="both"/>
        <w:rPr>
          <w:rFonts w:ascii="Verdana" w:hAnsi="Verdana"/>
          <w:sz w:val="20"/>
          <w:szCs w:val="20"/>
        </w:rPr>
      </w:pPr>
    </w:p>
    <w:p w:rsidR="00D617A0" w:rsidRDefault="00A22443" w:rsidP="00892FAC">
      <w:pPr>
        <w:jc w:val="both"/>
        <w:rPr>
          <w:rFonts w:ascii="Verdana" w:hAnsi="Verdana"/>
          <w:sz w:val="20"/>
          <w:szCs w:val="20"/>
        </w:rPr>
      </w:pPr>
      <w:r>
        <w:rPr>
          <w:rFonts w:ascii="Verdana" w:hAnsi="Verdana"/>
          <w:noProof/>
          <w:sz w:val="20"/>
          <w:szCs w:val="20"/>
        </w:rPr>
        <w:pict>
          <v:group id="_x0000_s1048" style="position:absolute;left:0;text-align:left;margin-left:255.6pt;margin-top:4.3pt;width:212.4pt;height:199.85pt;z-index:4" coordorigin="6813,10057" coordsize="4248,3997">
            <v:shape id="_x0000_s1027" type="#_x0000_t75" alt="" style="position:absolute;left:6813;top:10660;width:4248;height:3394" wrapcoords="-43 0 -43 21546 21600 21546 21600 0 -43 0">
              <v:imagedata r:id="rId11" o:title="Cancer1"/>
            </v:shape>
            <v:rect id="_x0000_s1047" style="position:absolute;left:6921;top:10057;width:4140;height:900" filled="f" fillcolor="#ff9" stroked="f">
              <v:stroke dashstyle="1 1"/>
              <v:textbox style="mso-next-textbox:#_x0000_s1047" inset="0,0,0,0">
                <w:txbxContent>
                  <w:p w:rsidR="00D617A0" w:rsidRPr="00547694" w:rsidRDefault="00D617A0" w:rsidP="00D617A0">
                    <w:pPr>
                      <w:jc w:val="center"/>
                      <w:rPr>
                        <w:rFonts w:ascii="Verdana" w:hAnsi="Verdana"/>
                        <w:sz w:val="16"/>
                        <w:szCs w:val="16"/>
                      </w:rPr>
                    </w:pPr>
                    <w:r>
                      <w:rPr>
                        <w:rFonts w:ascii="Verdana" w:hAnsi="Verdana"/>
                        <w:sz w:val="16"/>
                        <w:szCs w:val="16"/>
                      </w:rPr>
                      <w:t>Fig. Nº1</w:t>
                    </w:r>
                    <w:r w:rsidR="006B22CE">
                      <w:rPr>
                        <w:rFonts w:ascii="Verdana" w:hAnsi="Verdana"/>
                        <w:sz w:val="16"/>
                        <w:szCs w:val="16"/>
                      </w:rPr>
                      <w:t>:</w:t>
                    </w:r>
                    <w:r>
                      <w:rPr>
                        <w:rFonts w:ascii="Verdana" w:hAnsi="Verdana"/>
                        <w:sz w:val="16"/>
                        <w:szCs w:val="16"/>
                      </w:rPr>
                      <w:t xml:space="preserve"> Muertes ajustadas por edad por 100000 habitantes por cancer de mama e ingesta estimada de grasa (gr por dia) entre diferentes países</w:t>
                    </w:r>
                  </w:p>
                </w:txbxContent>
              </v:textbox>
            </v:rect>
            <w10:wrap type="square"/>
          </v:group>
        </w:pict>
      </w:r>
      <w:r w:rsidR="008E5184">
        <w:rPr>
          <w:rFonts w:ascii="Verdana" w:hAnsi="Verdana"/>
          <w:sz w:val="20"/>
          <w:szCs w:val="20"/>
        </w:rPr>
        <w:t>Ejemplo C</w:t>
      </w:r>
      <w:r w:rsidR="006D5CC6">
        <w:rPr>
          <w:rFonts w:ascii="Verdana" w:hAnsi="Verdana"/>
          <w:sz w:val="20"/>
          <w:szCs w:val="20"/>
        </w:rPr>
        <w:t xml:space="preserve">: En el gráfico se presenta la correlación entre la ingesta estimada de grasa de origen animal (eje </w:t>
      </w:r>
      <w:r w:rsidR="007724A0">
        <w:rPr>
          <w:rFonts w:ascii="Verdana" w:hAnsi="Verdana"/>
          <w:sz w:val="20"/>
          <w:szCs w:val="20"/>
        </w:rPr>
        <w:t>las “</w:t>
      </w:r>
      <w:r w:rsidR="006D5CC6">
        <w:rPr>
          <w:rFonts w:ascii="Verdana" w:hAnsi="Verdana"/>
          <w:sz w:val="20"/>
          <w:szCs w:val="20"/>
        </w:rPr>
        <w:t>X</w:t>
      </w:r>
      <w:r w:rsidR="007724A0">
        <w:rPr>
          <w:rFonts w:ascii="Verdana" w:hAnsi="Verdana"/>
          <w:sz w:val="20"/>
          <w:szCs w:val="20"/>
        </w:rPr>
        <w:t>”</w:t>
      </w:r>
      <w:r w:rsidR="006D5CC6">
        <w:rPr>
          <w:rFonts w:ascii="Verdana" w:hAnsi="Verdana"/>
          <w:sz w:val="20"/>
          <w:szCs w:val="20"/>
        </w:rPr>
        <w:t>)  y las muertes por cáncer</w:t>
      </w:r>
      <w:r w:rsidR="00D617A0">
        <w:rPr>
          <w:rFonts w:ascii="Verdana" w:hAnsi="Verdana"/>
          <w:sz w:val="20"/>
          <w:szCs w:val="20"/>
        </w:rPr>
        <w:t xml:space="preserve"> de mama ajustadas por edad</w:t>
      </w:r>
      <w:r w:rsidR="006D5CC6">
        <w:rPr>
          <w:rFonts w:ascii="Verdana" w:hAnsi="Verdana"/>
          <w:sz w:val="20"/>
          <w:szCs w:val="20"/>
        </w:rPr>
        <w:t xml:space="preserve"> </w:t>
      </w:r>
      <w:r w:rsidR="00CC7EB4">
        <w:rPr>
          <w:rFonts w:ascii="Verdana" w:hAnsi="Verdana"/>
          <w:sz w:val="20"/>
          <w:szCs w:val="20"/>
        </w:rPr>
        <w:t>po</w:t>
      </w:r>
      <w:r w:rsidR="006D5CC6">
        <w:rPr>
          <w:rFonts w:ascii="Verdana" w:hAnsi="Verdana"/>
          <w:sz w:val="20"/>
          <w:szCs w:val="20"/>
        </w:rPr>
        <w:t>r 100</w:t>
      </w:r>
      <w:r w:rsidR="007724A0">
        <w:rPr>
          <w:rFonts w:ascii="Verdana" w:hAnsi="Verdana"/>
          <w:sz w:val="20"/>
          <w:szCs w:val="20"/>
        </w:rPr>
        <w:t>.</w:t>
      </w:r>
      <w:r w:rsidR="006D5CC6">
        <w:rPr>
          <w:rFonts w:ascii="Verdana" w:hAnsi="Verdana"/>
          <w:sz w:val="20"/>
          <w:szCs w:val="20"/>
        </w:rPr>
        <w:t>000 habitantes (eje</w:t>
      </w:r>
      <w:r w:rsidR="007724A0">
        <w:rPr>
          <w:rFonts w:ascii="Verdana" w:hAnsi="Verdana"/>
          <w:sz w:val="20"/>
          <w:szCs w:val="20"/>
        </w:rPr>
        <w:t xml:space="preserve"> de las</w:t>
      </w:r>
      <w:r w:rsidR="006D5CC6">
        <w:rPr>
          <w:rFonts w:ascii="Verdana" w:hAnsi="Verdana"/>
          <w:sz w:val="20"/>
          <w:szCs w:val="20"/>
        </w:rPr>
        <w:t xml:space="preserve"> </w:t>
      </w:r>
      <w:r w:rsidR="007724A0">
        <w:rPr>
          <w:rFonts w:ascii="Verdana" w:hAnsi="Verdana"/>
          <w:sz w:val="20"/>
          <w:szCs w:val="20"/>
        </w:rPr>
        <w:t>“</w:t>
      </w:r>
      <w:r w:rsidR="006D5CC6">
        <w:rPr>
          <w:rFonts w:ascii="Verdana" w:hAnsi="Verdana"/>
          <w:sz w:val="20"/>
          <w:szCs w:val="20"/>
        </w:rPr>
        <w:t>Y</w:t>
      </w:r>
      <w:r w:rsidR="007724A0">
        <w:rPr>
          <w:rFonts w:ascii="Verdana" w:hAnsi="Verdana"/>
          <w:sz w:val="20"/>
          <w:szCs w:val="20"/>
        </w:rPr>
        <w:t>”</w:t>
      </w:r>
      <w:r w:rsidR="006D5CC6">
        <w:rPr>
          <w:rFonts w:ascii="Verdana" w:hAnsi="Verdana"/>
          <w:sz w:val="20"/>
          <w:szCs w:val="20"/>
        </w:rPr>
        <w:t xml:space="preserve">) de cada país estudiado. Cada punto representa un país (unidad de análisis) y se forma por la intersección de ambos valores.  </w:t>
      </w:r>
      <w:r w:rsidR="00CC7EB4">
        <w:rPr>
          <w:rFonts w:ascii="Verdana" w:hAnsi="Verdana"/>
          <w:sz w:val="20"/>
          <w:szCs w:val="20"/>
        </w:rPr>
        <w:t>Se observa que la distribución del puntillado es mas o menos uniforme y reconoce un patrón de ascenso de izquierda a derecha</w:t>
      </w:r>
      <w:r w:rsidR="007724A0">
        <w:rPr>
          <w:rFonts w:ascii="Verdana" w:hAnsi="Verdana"/>
          <w:sz w:val="20"/>
          <w:szCs w:val="20"/>
        </w:rPr>
        <w:t>. E</w:t>
      </w:r>
      <w:r w:rsidR="00CC7EB4">
        <w:rPr>
          <w:rFonts w:ascii="Verdana" w:hAnsi="Verdana"/>
          <w:sz w:val="20"/>
          <w:szCs w:val="20"/>
        </w:rPr>
        <w:t xml:space="preserve">ste patrón se denomina </w:t>
      </w:r>
      <w:r w:rsidR="007724A0">
        <w:rPr>
          <w:rFonts w:ascii="Verdana" w:hAnsi="Verdana"/>
          <w:sz w:val="20"/>
          <w:szCs w:val="20"/>
        </w:rPr>
        <w:t xml:space="preserve">correlación </w:t>
      </w:r>
      <w:r w:rsidR="00CC7EB4">
        <w:rPr>
          <w:rFonts w:ascii="Verdana" w:hAnsi="Verdana"/>
          <w:sz w:val="20"/>
          <w:szCs w:val="20"/>
        </w:rPr>
        <w:t>di</w:t>
      </w:r>
      <w:r w:rsidR="007724A0">
        <w:rPr>
          <w:rFonts w:ascii="Verdana" w:hAnsi="Verdana"/>
          <w:sz w:val="20"/>
          <w:szCs w:val="20"/>
        </w:rPr>
        <w:t>recta (a mayor consumo de grasa</w:t>
      </w:r>
      <w:r w:rsidR="00CC7EB4">
        <w:rPr>
          <w:rFonts w:ascii="Verdana" w:hAnsi="Verdana"/>
          <w:sz w:val="20"/>
          <w:szCs w:val="20"/>
        </w:rPr>
        <w:t xml:space="preserve"> mayor mortalidad por cáncer)</w:t>
      </w:r>
      <w:r w:rsidR="007724A0">
        <w:rPr>
          <w:rFonts w:ascii="Verdana" w:hAnsi="Verdana"/>
          <w:sz w:val="20"/>
          <w:szCs w:val="20"/>
        </w:rPr>
        <w:t>;</w:t>
      </w:r>
      <w:r w:rsidR="00CC7EB4">
        <w:rPr>
          <w:rFonts w:ascii="Verdana" w:hAnsi="Verdana"/>
          <w:sz w:val="20"/>
          <w:szCs w:val="20"/>
        </w:rPr>
        <w:t xml:space="preserve"> planteando una posible asociación entre ambas variables. Si el puntillado adquiriera una orientación descendente de izquierda a derecha</w:t>
      </w:r>
      <w:r w:rsidR="009E407F">
        <w:rPr>
          <w:rFonts w:ascii="Verdana" w:hAnsi="Verdana"/>
          <w:sz w:val="20"/>
          <w:szCs w:val="20"/>
        </w:rPr>
        <w:t xml:space="preserve"> </w:t>
      </w:r>
      <w:r w:rsidR="00892FAC">
        <w:rPr>
          <w:rFonts w:ascii="Verdana" w:hAnsi="Verdana"/>
          <w:sz w:val="20"/>
          <w:szCs w:val="20"/>
        </w:rPr>
        <w:t>(es</w:t>
      </w:r>
      <w:r w:rsidR="009E407F">
        <w:rPr>
          <w:rFonts w:ascii="Verdana" w:hAnsi="Verdana"/>
          <w:sz w:val="20"/>
          <w:szCs w:val="20"/>
        </w:rPr>
        <w:t xml:space="preserve"> decir, a menor </w:t>
      </w:r>
      <w:r w:rsidR="00CC7EB4">
        <w:rPr>
          <w:rFonts w:ascii="Verdana" w:hAnsi="Verdana"/>
          <w:sz w:val="20"/>
          <w:szCs w:val="20"/>
        </w:rPr>
        <w:t xml:space="preserve"> consumo de </w:t>
      </w:r>
      <w:r w:rsidR="009E407F">
        <w:rPr>
          <w:rFonts w:ascii="Verdana" w:hAnsi="Verdana"/>
          <w:sz w:val="20"/>
          <w:szCs w:val="20"/>
        </w:rPr>
        <w:t xml:space="preserve">grasas mayor mortalidad por cáncer) se trataría de una </w:t>
      </w:r>
      <w:r w:rsidR="007724A0">
        <w:rPr>
          <w:rFonts w:ascii="Verdana" w:hAnsi="Verdana"/>
          <w:sz w:val="20"/>
          <w:szCs w:val="20"/>
        </w:rPr>
        <w:t>correlación inversa</w:t>
      </w:r>
      <w:r w:rsidR="009E407F">
        <w:rPr>
          <w:rFonts w:ascii="Verdana" w:hAnsi="Verdana"/>
          <w:sz w:val="20"/>
          <w:szCs w:val="20"/>
        </w:rPr>
        <w:t>.</w:t>
      </w:r>
    </w:p>
    <w:p w:rsidR="00900338" w:rsidRDefault="00D617A0" w:rsidP="00892FAC">
      <w:pPr>
        <w:jc w:val="both"/>
        <w:rPr>
          <w:rFonts w:ascii="Verdana" w:hAnsi="Verdana"/>
          <w:sz w:val="20"/>
          <w:szCs w:val="20"/>
        </w:rPr>
      </w:pPr>
      <w:r>
        <w:rPr>
          <w:rFonts w:ascii="Verdana" w:hAnsi="Verdana"/>
          <w:sz w:val="20"/>
          <w:szCs w:val="20"/>
        </w:rPr>
        <w:t xml:space="preserve"> </w:t>
      </w:r>
    </w:p>
    <w:p w:rsidR="00900338" w:rsidRDefault="00900338" w:rsidP="00892FAC">
      <w:pPr>
        <w:jc w:val="both"/>
        <w:rPr>
          <w:rFonts w:ascii="Verdana" w:hAnsi="Verdana"/>
          <w:sz w:val="20"/>
          <w:szCs w:val="20"/>
          <w:u w:val="single"/>
        </w:rPr>
      </w:pPr>
    </w:p>
    <w:p w:rsidR="00900338" w:rsidRDefault="00900338" w:rsidP="00892FAC">
      <w:pPr>
        <w:jc w:val="both"/>
        <w:rPr>
          <w:rFonts w:ascii="Verdana" w:hAnsi="Verdana"/>
          <w:sz w:val="20"/>
          <w:szCs w:val="20"/>
          <w:u w:val="single"/>
        </w:rPr>
      </w:pPr>
    </w:p>
    <w:p w:rsidR="00900338" w:rsidRDefault="00900338" w:rsidP="00892FAC">
      <w:pPr>
        <w:jc w:val="both"/>
        <w:rPr>
          <w:rFonts w:ascii="Verdana" w:hAnsi="Verdana"/>
          <w:sz w:val="20"/>
          <w:szCs w:val="20"/>
          <w:u w:val="single"/>
        </w:rPr>
      </w:pPr>
    </w:p>
    <w:p w:rsidR="00900338" w:rsidRDefault="00900338" w:rsidP="00892FAC">
      <w:pPr>
        <w:jc w:val="both"/>
        <w:rPr>
          <w:rFonts w:ascii="Verdana" w:hAnsi="Verdana"/>
          <w:sz w:val="20"/>
          <w:szCs w:val="20"/>
          <w:u w:val="single"/>
        </w:rPr>
      </w:pPr>
    </w:p>
    <w:p w:rsidR="009E5678" w:rsidRPr="007724A0" w:rsidRDefault="007724A0" w:rsidP="00892FAC">
      <w:pPr>
        <w:jc w:val="both"/>
        <w:rPr>
          <w:rFonts w:ascii="Verdana" w:hAnsi="Verdana"/>
          <w:b/>
          <w:szCs w:val="20"/>
        </w:rPr>
      </w:pPr>
      <w:r w:rsidRPr="007724A0">
        <w:rPr>
          <w:rFonts w:ascii="Verdana" w:hAnsi="Verdana"/>
          <w:b/>
          <w:szCs w:val="20"/>
          <w:u w:val="single"/>
        </w:rPr>
        <w:lastRenderedPageBreak/>
        <w:t>LOS ESTUDIOS TRANSVERSALES O DE PREVALENCIA</w:t>
      </w:r>
    </w:p>
    <w:p w:rsidR="009E5678" w:rsidRDefault="009E5678" w:rsidP="00892FAC">
      <w:pPr>
        <w:jc w:val="both"/>
        <w:rPr>
          <w:rFonts w:ascii="Verdana" w:hAnsi="Verdana"/>
          <w:sz w:val="20"/>
          <w:szCs w:val="20"/>
        </w:rPr>
      </w:pPr>
    </w:p>
    <w:p w:rsidR="0033625D" w:rsidRDefault="0033625D" w:rsidP="00892FAC">
      <w:pPr>
        <w:jc w:val="both"/>
        <w:rPr>
          <w:rFonts w:ascii="Verdana" w:hAnsi="Verdana"/>
          <w:sz w:val="20"/>
          <w:szCs w:val="20"/>
        </w:rPr>
      </w:pPr>
    </w:p>
    <w:p w:rsidR="009E5678" w:rsidRDefault="009E5678" w:rsidP="0033625D">
      <w:pPr>
        <w:ind w:firstLine="708"/>
        <w:jc w:val="both"/>
        <w:rPr>
          <w:rFonts w:ascii="Verdana" w:hAnsi="Verdana"/>
          <w:sz w:val="20"/>
          <w:szCs w:val="20"/>
        </w:rPr>
      </w:pPr>
      <w:r>
        <w:rPr>
          <w:rFonts w:ascii="Verdana" w:hAnsi="Verdana"/>
          <w:sz w:val="20"/>
          <w:szCs w:val="20"/>
        </w:rPr>
        <w:t>Estos estudios se diseñan para cuantificar la distribución de determinadas variables en una población en un momento dado.</w:t>
      </w:r>
      <w:r w:rsidRPr="009E5678">
        <w:rPr>
          <w:rFonts w:ascii="Verdana" w:hAnsi="Verdana"/>
          <w:sz w:val="20"/>
          <w:szCs w:val="20"/>
        </w:rPr>
        <w:t xml:space="preserve"> </w:t>
      </w:r>
      <w:r>
        <w:rPr>
          <w:rFonts w:ascii="Verdana" w:hAnsi="Verdana"/>
          <w:sz w:val="20"/>
          <w:szCs w:val="20"/>
        </w:rPr>
        <w:t xml:space="preserve">Como en general se pretende medir la prevalencia de enfermedades o de factores de riesgo, también son conocidos como </w:t>
      </w:r>
      <w:r w:rsidR="0033625D">
        <w:rPr>
          <w:rFonts w:ascii="Verdana" w:hAnsi="Verdana"/>
          <w:sz w:val="20"/>
          <w:szCs w:val="20"/>
        </w:rPr>
        <w:t>estudios de prevalencia</w:t>
      </w:r>
      <w:r>
        <w:rPr>
          <w:rFonts w:ascii="Verdana" w:hAnsi="Verdana"/>
          <w:sz w:val="20"/>
          <w:szCs w:val="20"/>
        </w:rPr>
        <w:t xml:space="preserve">. </w:t>
      </w:r>
    </w:p>
    <w:p w:rsidR="009E5678" w:rsidRDefault="009E5678" w:rsidP="00892FAC">
      <w:pPr>
        <w:jc w:val="both"/>
        <w:rPr>
          <w:rFonts w:ascii="Verdana" w:hAnsi="Verdana"/>
          <w:sz w:val="20"/>
          <w:szCs w:val="20"/>
        </w:rPr>
      </w:pPr>
    </w:p>
    <w:p w:rsidR="0033625D" w:rsidRDefault="009E5678" w:rsidP="0033625D">
      <w:pPr>
        <w:ind w:firstLine="708"/>
        <w:jc w:val="both"/>
        <w:rPr>
          <w:rFonts w:ascii="Verdana" w:hAnsi="Verdana"/>
          <w:sz w:val="20"/>
          <w:szCs w:val="20"/>
        </w:rPr>
      </w:pPr>
      <w:r>
        <w:rPr>
          <w:rFonts w:ascii="Verdana" w:hAnsi="Verdana"/>
          <w:sz w:val="20"/>
          <w:szCs w:val="20"/>
        </w:rPr>
        <w:t>En este diseño se selecciona una muestra de la población a estudiar sin conocer previamente si presentan o no el fenómeno que se estudia y se realizan las mediciones en las unidades de análisis acerca de las vari</w:t>
      </w:r>
      <w:r w:rsidR="003C0F10">
        <w:rPr>
          <w:rFonts w:ascii="Verdana" w:hAnsi="Verdana"/>
          <w:sz w:val="20"/>
          <w:szCs w:val="20"/>
        </w:rPr>
        <w:t>ables que se pretendan estudiar para</w:t>
      </w:r>
      <w:r w:rsidR="0033625D">
        <w:rPr>
          <w:rFonts w:ascii="Verdana" w:hAnsi="Verdana"/>
          <w:sz w:val="20"/>
          <w:szCs w:val="20"/>
        </w:rPr>
        <w:t>,</w:t>
      </w:r>
      <w:r w:rsidR="003C0F10">
        <w:rPr>
          <w:rFonts w:ascii="Verdana" w:hAnsi="Verdana"/>
          <w:sz w:val="20"/>
          <w:szCs w:val="20"/>
        </w:rPr>
        <w:t xml:space="preserve"> finalmente</w:t>
      </w:r>
      <w:r w:rsidR="0033625D">
        <w:rPr>
          <w:rFonts w:ascii="Verdana" w:hAnsi="Verdana"/>
          <w:sz w:val="20"/>
          <w:szCs w:val="20"/>
        </w:rPr>
        <w:t>,</w:t>
      </w:r>
      <w:r w:rsidR="003C0F10">
        <w:rPr>
          <w:rFonts w:ascii="Verdana" w:hAnsi="Verdana"/>
          <w:sz w:val="20"/>
          <w:szCs w:val="20"/>
        </w:rPr>
        <w:t xml:space="preserve"> extrapolar los resultados al universo del cual se extrajo la muestra. Esta es una diferencia con otros diseños </w:t>
      </w:r>
      <w:r>
        <w:rPr>
          <w:rFonts w:ascii="Verdana" w:hAnsi="Verdana"/>
          <w:sz w:val="20"/>
          <w:szCs w:val="20"/>
        </w:rPr>
        <w:t xml:space="preserve">como los de caso control, </w:t>
      </w:r>
      <w:r w:rsidR="0033625D">
        <w:rPr>
          <w:rFonts w:ascii="Verdana" w:hAnsi="Verdana"/>
          <w:sz w:val="20"/>
          <w:szCs w:val="20"/>
        </w:rPr>
        <w:t xml:space="preserve">de </w:t>
      </w:r>
      <w:r>
        <w:rPr>
          <w:rFonts w:ascii="Verdana" w:hAnsi="Verdana"/>
          <w:sz w:val="20"/>
          <w:szCs w:val="20"/>
        </w:rPr>
        <w:t>cohorte</w:t>
      </w:r>
      <w:r w:rsidR="0033625D">
        <w:rPr>
          <w:rFonts w:ascii="Verdana" w:hAnsi="Verdana"/>
          <w:sz w:val="20"/>
          <w:szCs w:val="20"/>
        </w:rPr>
        <w:t>s</w:t>
      </w:r>
      <w:r>
        <w:rPr>
          <w:rFonts w:ascii="Verdana" w:hAnsi="Verdana"/>
          <w:sz w:val="20"/>
          <w:szCs w:val="20"/>
        </w:rPr>
        <w:t xml:space="preserve"> o experimentales en los cuales se seleccionan</w:t>
      </w:r>
      <w:r w:rsidR="0033625D">
        <w:rPr>
          <w:rFonts w:ascii="Verdana" w:hAnsi="Verdana"/>
          <w:sz w:val="20"/>
          <w:szCs w:val="20"/>
        </w:rPr>
        <w:t>,</w:t>
      </w:r>
      <w:r>
        <w:rPr>
          <w:rFonts w:ascii="Verdana" w:hAnsi="Verdana"/>
          <w:sz w:val="20"/>
          <w:szCs w:val="20"/>
        </w:rPr>
        <w:t xml:space="preserve"> al menos</w:t>
      </w:r>
      <w:r w:rsidR="0033625D">
        <w:rPr>
          <w:rFonts w:ascii="Verdana" w:hAnsi="Verdana"/>
          <w:sz w:val="20"/>
          <w:szCs w:val="20"/>
        </w:rPr>
        <w:t>,</w:t>
      </w:r>
      <w:r>
        <w:rPr>
          <w:rFonts w:ascii="Verdana" w:hAnsi="Verdana"/>
          <w:sz w:val="20"/>
          <w:szCs w:val="20"/>
        </w:rPr>
        <w:t xml:space="preserve"> a dos grupos de </w:t>
      </w:r>
      <w:r w:rsidR="003C0F10">
        <w:rPr>
          <w:rFonts w:ascii="Verdana" w:hAnsi="Verdana"/>
          <w:sz w:val="20"/>
          <w:szCs w:val="20"/>
        </w:rPr>
        <w:t xml:space="preserve">individuos bien diferenciados. (Por ejemplo, en un estudio de </w:t>
      </w:r>
      <w:r w:rsidR="0033625D">
        <w:rPr>
          <w:rFonts w:ascii="Verdana" w:hAnsi="Verdana"/>
          <w:sz w:val="20"/>
          <w:szCs w:val="20"/>
        </w:rPr>
        <w:t xml:space="preserve">casos </w:t>
      </w:r>
      <w:r w:rsidR="003C0F10">
        <w:rPr>
          <w:rFonts w:ascii="Verdana" w:hAnsi="Verdana"/>
          <w:sz w:val="20"/>
          <w:szCs w:val="20"/>
        </w:rPr>
        <w:t xml:space="preserve">y controles se selecciona un grupo con el evento y otro grupo sin el evento, en un estudio de </w:t>
      </w:r>
      <w:r w:rsidR="0033625D">
        <w:rPr>
          <w:rFonts w:ascii="Verdana" w:hAnsi="Verdana"/>
          <w:sz w:val="20"/>
          <w:szCs w:val="20"/>
        </w:rPr>
        <w:t xml:space="preserve">cohortes </w:t>
      </w:r>
      <w:r w:rsidR="003C0F10">
        <w:rPr>
          <w:rFonts w:ascii="Verdana" w:hAnsi="Verdana"/>
          <w:sz w:val="20"/>
          <w:szCs w:val="20"/>
        </w:rPr>
        <w:t>a un grupo con un factor de riesgo y a otro sin el factor de riesgo)</w:t>
      </w:r>
      <w:r w:rsidR="0033625D">
        <w:rPr>
          <w:rFonts w:ascii="Verdana" w:hAnsi="Verdana"/>
          <w:sz w:val="20"/>
          <w:szCs w:val="20"/>
        </w:rPr>
        <w:t>.</w:t>
      </w:r>
    </w:p>
    <w:p w:rsidR="004A36DF" w:rsidRDefault="004A36DF" w:rsidP="00892FAC">
      <w:pPr>
        <w:jc w:val="both"/>
        <w:rPr>
          <w:rFonts w:ascii="Verdana" w:hAnsi="Verdana"/>
          <w:sz w:val="20"/>
          <w:szCs w:val="20"/>
        </w:rPr>
      </w:pPr>
    </w:p>
    <w:p w:rsidR="00BC2326" w:rsidRDefault="004A36DF" w:rsidP="00892FAC">
      <w:pPr>
        <w:jc w:val="both"/>
        <w:rPr>
          <w:rFonts w:ascii="Verdana" w:hAnsi="Verdana"/>
          <w:sz w:val="20"/>
          <w:szCs w:val="20"/>
        </w:rPr>
      </w:pPr>
      <w:r>
        <w:rPr>
          <w:rFonts w:ascii="Verdana" w:hAnsi="Verdana"/>
          <w:sz w:val="20"/>
          <w:szCs w:val="20"/>
        </w:rPr>
        <w:t xml:space="preserve">Ejemplo D: </w:t>
      </w:r>
      <w:r w:rsidR="00BC2326">
        <w:rPr>
          <w:rFonts w:ascii="Verdana" w:hAnsi="Verdana"/>
          <w:sz w:val="20"/>
          <w:szCs w:val="20"/>
        </w:rPr>
        <w:t>En el año 2005 se llevó a cabo la encuesta nacional de</w:t>
      </w:r>
      <w:r w:rsidR="0062598B">
        <w:rPr>
          <w:rFonts w:ascii="Verdana" w:hAnsi="Verdana"/>
          <w:sz w:val="20"/>
          <w:szCs w:val="20"/>
        </w:rPr>
        <w:t xml:space="preserve"> factores de riesgo para lo cual </w:t>
      </w:r>
      <w:r w:rsidR="00BC2326">
        <w:rPr>
          <w:rFonts w:ascii="Verdana" w:hAnsi="Verdana"/>
          <w:sz w:val="20"/>
          <w:szCs w:val="20"/>
        </w:rPr>
        <w:t xml:space="preserve">se seleccionaron </w:t>
      </w:r>
      <w:r w:rsidR="0062598B">
        <w:rPr>
          <w:rFonts w:ascii="Verdana" w:hAnsi="Verdana"/>
          <w:sz w:val="20"/>
          <w:szCs w:val="20"/>
        </w:rPr>
        <w:t xml:space="preserve">un número determinado de </w:t>
      </w:r>
      <w:r w:rsidR="00BC2326">
        <w:rPr>
          <w:rFonts w:ascii="Verdana" w:hAnsi="Verdana"/>
          <w:sz w:val="20"/>
          <w:szCs w:val="20"/>
        </w:rPr>
        <w:t>hogares</w:t>
      </w:r>
      <w:r w:rsidR="0062598B">
        <w:rPr>
          <w:rFonts w:ascii="Verdana" w:hAnsi="Verdana"/>
          <w:sz w:val="20"/>
          <w:szCs w:val="20"/>
        </w:rPr>
        <w:t xml:space="preserve"> de cada provincia</w:t>
      </w:r>
      <w:r w:rsidR="00BC2326">
        <w:rPr>
          <w:rFonts w:ascii="Verdana" w:hAnsi="Verdana"/>
          <w:sz w:val="20"/>
          <w:szCs w:val="20"/>
        </w:rPr>
        <w:t xml:space="preserve"> </w:t>
      </w:r>
      <w:r w:rsidR="0062598B">
        <w:rPr>
          <w:rFonts w:ascii="Verdana" w:hAnsi="Verdana"/>
          <w:sz w:val="20"/>
          <w:szCs w:val="20"/>
        </w:rPr>
        <w:t xml:space="preserve">en los que el jefe/a de familia debía responder un formulario que era administrado por el entrevistador. En la tabla </w:t>
      </w:r>
      <w:r w:rsidR="0033625D">
        <w:rPr>
          <w:rFonts w:ascii="Verdana" w:hAnsi="Verdana"/>
          <w:sz w:val="20"/>
          <w:szCs w:val="20"/>
        </w:rPr>
        <w:t xml:space="preserve">Nº 1 </w:t>
      </w:r>
      <w:r w:rsidR="0062598B">
        <w:rPr>
          <w:rFonts w:ascii="Verdana" w:hAnsi="Verdana"/>
          <w:sz w:val="20"/>
          <w:szCs w:val="20"/>
        </w:rPr>
        <w:t xml:space="preserve">se presenta parte de los resultados de </w:t>
      </w:r>
      <w:smartTag w:uri="urn:schemas-microsoft-com:office:smarttags" w:element="PersonName">
        <w:smartTagPr>
          <w:attr w:name="ProductID" w:val="la Provincia"/>
        </w:smartTagPr>
        <w:r w:rsidR="0062598B">
          <w:rPr>
            <w:rFonts w:ascii="Verdana" w:hAnsi="Verdana"/>
            <w:sz w:val="20"/>
            <w:szCs w:val="20"/>
          </w:rPr>
          <w:t>la Provincia</w:t>
        </w:r>
      </w:smartTag>
      <w:r w:rsidR="0062598B">
        <w:rPr>
          <w:rFonts w:ascii="Verdana" w:hAnsi="Verdana"/>
          <w:sz w:val="20"/>
          <w:szCs w:val="20"/>
        </w:rPr>
        <w:t xml:space="preserve"> del Chaco, en la que se visitaron  </w:t>
      </w:r>
      <w:r w:rsidR="000A1A16">
        <w:rPr>
          <w:rFonts w:ascii="Verdana" w:hAnsi="Verdana"/>
          <w:sz w:val="20"/>
          <w:szCs w:val="20"/>
        </w:rPr>
        <w:t>2016 viviendas en un trabajo de campo que duró 28 días.</w:t>
      </w:r>
    </w:p>
    <w:p w:rsidR="0033625D" w:rsidRDefault="0033625D" w:rsidP="00892FAC">
      <w:pPr>
        <w:jc w:val="both"/>
        <w:rPr>
          <w:rFonts w:ascii="Verdana" w:hAnsi="Verdana"/>
          <w:sz w:val="20"/>
          <w:szCs w:val="20"/>
        </w:rPr>
      </w:pPr>
    </w:p>
    <w:p w:rsidR="0033625D" w:rsidRDefault="0033625D" w:rsidP="00892FAC">
      <w:pPr>
        <w:jc w:val="both"/>
        <w:rPr>
          <w:rFonts w:ascii="Verdana" w:hAnsi="Verdana"/>
          <w:sz w:val="20"/>
          <w:szCs w:val="20"/>
        </w:rPr>
      </w:pPr>
    </w:p>
    <w:p w:rsidR="00BC2326" w:rsidRDefault="00A22443" w:rsidP="00892FAC">
      <w:pPr>
        <w:jc w:val="both"/>
        <w:rPr>
          <w:rFonts w:ascii="Verdana" w:hAnsi="Verdana"/>
          <w:sz w:val="20"/>
          <w:szCs w:val="20"/>
        </w:rPr>
      </w:pPr>
      <w:r>
        <w:rPr>
          <w:rFonts w:ascii="Verdana" w:hAnsi="Verdana"/>
          <w:noProof/>
          <w:sz w:val="20"/>
          <w:szCs w:val="20"/>
        </w:rPr>
        <w:pict>
          <v:group id="_x0000_s1038" style="position:absolute;left:0;text-align:left;margin-left:18pt;margin-top:8.45pt;width:387pt;height:212.1pt;z-index:2" coordorigin="2061,6997" coordsize="7740,4242">
            <v:shape id="_x0000_s1034" type="#_x0000_t75" style="position:absolute;left:2061;top:7537;width:7613;height:3702" wrapcoords="-38 0 -38 21532 21600 21532 21600 0 -38 0">
              <v:imagedata r:id="rId12" o:title=""/>
            </v:shape>
            <v:rect id="_x0000_s1037" style="position:absolute;left:2241;top:6997;width:7560;height:720" filled="f" stroked="f">
              <v:textbox>
                <w:txbxContent>
                  <w:p w:rsidR="00B40849" w:rsidRPr="005436ED" w:rsidRDefault="00B40849" w:rsidP="00B40849">
                    <w:pPr>
                      <w:jc w:val="center"/>
                      <w:rPr>
                        <w:rFonts w:ascii="Verdana" w:hAnsi="Verdana"/>
                        <w:b/>
                        <w:sz w:val="20"/>
                        <w:szCs w:val="20"/>
                        <w:u w:val="single"/>
                      </w:rPr>
                    </w:pPr>
                    <w:r w:rsidRPr="005436ED">
                      <w:rPr>
                        <w:rFonts w:ascii="Verdana" w:hAnsi="Verdana"/>
                        <w:b/>
                        <w:sz w:val="20"/>
                        <w:szCs w:val="20"/>
                        <w:u w:val="single"/>
                      </w:rPr>
                      <w:t>Tabla Nº1 Indicadores seleccionados de la Encuesta Nacional de factores de riesgo, datos de la Provincia del Chaco, año 2005</w:t>
                    </w:r>
                  </w:p>
                </w:txbxContent>
              </v:textbox>
            </v:rect>
          </v:group>
        </w:pict>
      </w:r>
    </w:p>
    <w:p w:rsidR="00BC2326" w:rsidRPr="00BC2326" w:rsidRDefault="00BC2326" w:rsidP="00892FAC">
      <w:pPr>
        <w:jc w:val="both"/>
        <w:rPr>
          <w:rFonts w:ascii="Verdana" w:hAnsi="Verdana"/>
          <w:sz w:val="20"/>
          <w:szCs w:val="20"/>
        </w:rPr>
      </w:pPr>
    </w:p>
    <w:p w:rsidR="00BC2326" w:rsidRDefault="00BC2326"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B40849" w:rsidP="00892FAC">
      <w:pPr>
        <w:jc w:val="both"/>
        <w:rPr>
          <w:rFonts w:ascii="Verdana" w:hAnsi="Verdana"/>
          <w:sz w:val="20"/>
          <w:szCs w:val="20"/>
        </w:rPr>
      </w:pPr>
    </w:p>
    <w:p w:rsidR="00B40849" w:rsidRDefault="00A22443" w:rsidP="00892FAC">
      <w:pPr>
        <w:jc w:val="both"/>
        <w:rPr>
          <w:rFonts w:ascii="Verdana" w:hAnsi="Verdana"/>
          <w:sz w:val="20"/>
          <w:szCs w:val="20"/>
        </w:rPr>
      </w:pPr>
      <w:r>
        <w:rPr>
          <w:rFonts w:ascii="Verdana" w:hAnsi="Verdana"/>
          <w:noProof/>
          <w:sz w:val="20"/>
          <w:szCs w:val="20"/>
        </w:rPr>
        <w:pict>
          <v:shape id="_x0000_s1045" type="#_x0000_t202" style="position:absolute;left:0;text-align:left;margin-left:27pt;margin-top:5.7pt;width:369pt;height:18pt;z-index:3" filled="f" stroked="f">
            <v:textbox>
              <w:txbxContent>
                <w:p w:rsidR="00FA60B6" w:rsidRPr="00FA60B6" w:rsidRDefault="00FA60B6">
                  <w:pPr>
                    <w:rPr>
                      <w:rFonts w:ascii="Verdana" w:hAnsi="Verdana"/>
                      <w:sz w:val="16"/>
                      <w:szCs w:val="16"/>
                    </w:rPr>
                  </w:pPr>
                  <w:r w:rsidRPr="00FA60B6">
                    <w:rPr>
                      <w:rFonts w:ascii="Verdana" w:hAnsi="Verdana"/>
                      <w:sz w:val="16"/>
                      <w:szCs w:val="16"/>
                    </w:rPr>
                    <w:t>Fuente</w:t>
                  </w:r>
                  <w:r>
                    <w:rPr>
                      <w:rFonts w:ascii="Verdana" w:hAnsi="Verdana"/>
                      <w:sz w:val="16"/>
                      <w:szCs w:val="16"/>
                    </w:rPr>
                    <w:t xml:space="preserve"> y elaboración:</w:t>
                  </w:r>
                  <w:r w:rsidRPr="00FA60B6">
                    <w:rPr>
                      <w:rFonts w:ascii="Verdana" w:hAnsi="Verdana"/>
                      <w:sz w:val="16"/>
                      <w:szCs w:val="16"/>
                    </w:rPr>
                    <w:t xml:space="preserve"> Instituto Nacional de Estadísticas y Censo</w:t>
                  </w:r>
                  <w:r>
                    <w:rPr>
                      <w:rFonts w:ascii="Verdana" w:hAnsi="Verdana"/>
                      <w:sz w:val="16"/>
                      <w:szCs w:val="16"/>
                    </w:rPr>
                    <w:t xml:space="preserve"> de </w:t>
                  </w:r>
                  <w:smartTag w:uri="urn:schemas-microsoft-com:office:smarttags" w:element="PersonName">
                    <w:smartTagPr>
                      <w:attr w:name="ProductID" w:val="la Rep￺blica Argentina"/>
                    </w:smartTagPr>
                    <w:r>
                      <w:rPr>
                        <w:rFonts w:ascii="Verdana" w:hAnsi="Verdana"/>
                        <w:sz w:val="16"/>
                        <w:szCs w:val="16"/>
                      </w:rPr>
                      <w:t>la República Argentina</w:t>
                    </w:r>
                  </w:smartTag>
                </w:p>
              </w:txbxContent>
            </v:textbox>
          </v:shape>
        </w:pict>
      </w:r>
    </w:p>
    <w:p w:rsidR="00FA60B6" w:rsidRDefault="00FA60B6" w:rsidP="00892FAC">
      <w:pPr>
        <w:jc w:val="both"/>
        <w:rPr>
          <w:rFonts w:ascii="Verdana" w:hAnsi="Verdana"/>
          <w:sz w:val="20"/>
          <w:szCs w:val="20"/>
        </w:rPr>
      </w:pPr>
    </w:p>
    <w:p w:rsidR="00D617A0" w:rsidRDefault="00D617A0" w:rsidP="00892FAC">
      <w:pPr>
        <w:jc w:val="both"/>
        <w:rPr>
          <w:rFonts w:ascii="Verdana" w:hAnsi="Verdana"/>
          <w:sz w:val="20"/>
          <w:szCs w:val="20"/>
        </w:rPr>
      </w:pPr>
    </w:p>
    <w:p w:rsidR="003C0F10" w:rsidRDefault="003C0F10" w:rsidP="0033625D">
      <w:pPr>
        <w:ind w:firstLine="708"/>
        <w:jc w:val="both"/>
        <w:rPr>
          <w:rFonts w:ascii="Verdana" w:hAnsi="Verdana"/>
          <w:sz w:val="20"/>
          <w:szCs w:val="20"/>
        </w:rPr>
      </w:pPr>
      <w:r>
        <w:rPr>
          <w:rFonts w:ascii="Verdana" w:hAnsi="Verdana"/>
          <w:sz w:val="20"/>
          <w:szCs w:val="20"/>
        </w:rPr>
        <w:t xml:space="preserve">Como hemos </w:t>
      </w:r>
      <w:r w:rsidR="005B093A">
        <w:rPr>
          <w:rFonts w:ascii="Verdana" w:hAnsi="Verdana"/>
          <w:sz w:val="20"/>
          <w:szCs w:val="20"/>
        </w:rPr>
        <w:t>visto</w:t>
      </w:r>
      <w:r w:rsidR="0033625D">
        <w:rPr>
          <w:rFonts w:ascii="Verdana" w:hAnsi="Verdana"/>
          <w:sz w:val="20"/>
          <w:szCs w:val="20"/>
        </w:rPr>
        <w:t>,</w:t>
      </w:r>
      <w:r>
        <w:rPr>
          <w:rFonts w:ascii="Verdana" w:hAnsi="Verdana"/>
          <w:sz w:val="20"/>
          <w:szCs w:val="20"/>
        </w:rPr>
        <w:t xml:space="preserve"> las variables de un estudio epidemiológico se pueden clasificar en dependientes (el evento) o independientes (los factores de riesgo)</w:t>
      </w:r>
      <w:r w:rsidR="0033625D">
        <w:rPr>
          <w:rFonts w:ascii="Verdana" w:hAnsi="Verdana"/>
          <w:sz w:val="20"/>
          <w:szCs w:val="20"/>
        </w:rPr>
        <w:t>.</w:t>
      </w:r>
      <w:r>
        <w:rPr>
          <w:rFonts w:ascii="Verdana" w:hAnsi="Verdana"/>
          <w:sz w:val="20"/>
          <w:szCs w:val="20"/>
        </w:rPr>
        <w:t xml:space="preserve"> En los estudios transversales ambos tipos de variables son medidas en el mismo momento</w:t>
      </w:r>
      <w:r w:rsidR="0033625D">
        <w:rPr>
          <w:rFonts w:ascii="Verdana" w:hAnsi="Verdana"/>
          <w:sz w:val="20"/>
          <w:szCs w:val="20"/>
        </w:rPr>
        <w:t>,</w:t>
      </w:r>
      <w:r>
        <w:rPr>
          <w:rFonts w:ascii="Verdana" w:hAnsi="Verdana"/>
          <w:sz w:val="20"/>
          <w:szCs w:val="20"/>
        </w:rPr>
        <w:t xml:space="preserve"> a diferencia de los estudios de casos y controles, cohortes o experimentales</w:t>
      </w:r>
      <w:r w:rsidR="0033625D">
        <w:rPr>
          <w:rFonts w:ascii="Verdana" w:hAnsi="Verdana"/>
          <w:sz w:val="20"/>
          <w:szCs w:val="20"/>
        </w:rPr>
        <w:t>,</w:t>
      </w:r>
      <w:r>
        <w:rPr>
          <w:rFonts w:ascii="Verdana" w:hAnsi="Verdana"/>
          <w:sz w:val="20"/>
          <w:szCs w:val="20"/>
        </w:rPr>
        <w:t xml:space="preserve"> en los cuales se miden las variables dependientes e independientes en momentos diferentes</w:t>
      </w:r>
      <w:r w:rsidR="0033625D">
        <w:rPr>
          <w:rFonts w:ascii="Verdana" w:hAnsi="Verdana"/>
          <w:sz w:val="20"/>
          <w:szCs w:val="20"/>
        </w:rPr>
        <w:t>.</w:t>
      </w:r>
      <w:r>
        <w:rPr>
          <w:rFonts w:ascii="Verdana" w:hAnsi="Verdana"/>
          <w:sz w:val="20"/>
          <w:szCs w:val="20"/>
        </w:rPr>
        <w:t xml:space="preserve"> (</w:t>
      </w:r>
      <w:r w:rsidR="0033625D">
        <w:rPr>
          <w:rFonts w:ascii="Verdana" w:hAnsi="Verdana"/>
          <w:sz w:val="20"/>
          <w:szCs w:val="20"/>
        </w:rPr>
        <w:t xml:space="preserve">Por </w:t>
      </w:r>
      <w:r>
        <w:rPr>
          <w:rFonts w:ascii="Verdana" w:hAnsi="Verdana"/>
          <w:sz w:val="20"/>
          <w:szCs w:val="20"/>
        </w:rPr>
        <w:t>ejemplo en los estudios de cohorte, al inicio se determinan las variables independientes y luego, cuando se pro</w:t>
      </w:r>
      <w:r w:rsidR="005B093A">
        <w:rPr>
          <w:rFonts w:ascii="Verdana" w:hAnsi="Verdana"/>
          <w:sz w:val="20"/>
          <w:szCs w:val="20"/>
        </w:rPr>
        <w:t>duce el evento, la dependiente).</w:t>
      </w:r>
    </w:p>
    <w:p w:rsidR="001D71E9" w:rsidRDefault="001D71E9" w:rsidP="0033625D">
      <w:pPr>
        <w:ind w:firstLine="708"/>
        <w:jc w:val="both"/>
        <w:rPr>
          <w:rFonts w:ascii="Verdana" w:hAnsi="Verdana"/>
          <w:sz w:val="20"/>
          <w:szCs w:val="20"/>
        </w:rPr>
      </w:pPr>
    </w:p>
    <w:p w:rsidR="004A36DF" w:rsidRDefault="00890DC4" w:rsidP="004465D5">
      <w:pPr>
        <w:ind w:firstLine="708"/>
        <w:jc w:val="both"/>
        <w:rPr>
          <w:rFonts w:ascii="Verdana" w:hAnsi="Verdana"/>
          <w:sz w:val="20"/>
          <w:szCs w:val="20"/>
        </w:rPr>
      </w:pPr>
      <w:r>
        <w:rPr>
          <w:rFonts w:ascii="Verdana" w:hAnsi="Verdana"/>
          <w:sz w:val="20"/>
          <w:szCs w:val="20"/>
        </w:rPr>
        <w:t xml:space="preserve">Por ejemplo, se podría seleccionar una muestra </w:t>
      </w:r>
      <w:r w:rsidR="00401F13">
        <w:rPr>
          <w:rFonts w:ascii="Verdana" w:hAnsi="Verdana"/>
          <w:sz w:val="20"/>
          <w:szCs w:val="20"/>
        </w:rPr>
        <w:t xml:space="preserve">de la población de una ciudad y determinar la prevalencia de alcoholismo y </w:t>
      </w:r>
      <w:r w:rsidR="000A1A16">
        <w:rPr>
          <w:rFonts w:ascii="Verdana" w:hAnsi="Verdana"/>
          <w:sz w:val="20"/>
          <w:szCs w:val="20"/>
        </w:rPr>
        <w:t>d</w:t>
      </w:r>
      <w:r w:rsidR="00401F13">
        <w:rPr>
          <w:rFonts w:ascii="Verdana" w:hAnsi="Verdana"/>
          <w:sz w:val="20"/>
          <w:szCs w:val="20"/>
        </w:rPr>
        <w:t>esocupación</w:t>
      </w:r>
      <w:r w:rsidR="0033625D">
        <w:rPr>
          <w:rFonts w:ascii="Verdana" w:hAnsi="Verdana"/>
          <w:sz w:val="20"/>
          <w:szCs w:val="20"/>
        </w:rPr>
        <w:t>.</w:t>
      </w:r>
      <w:r w:rsidR="000A1A16">
        <w:rPr>
          <w:rFonts w:ascii="Verdana" w:hAnsi="Verdana"/>
          <w:sz w:val="20"/>
          <w:szCs w:val="20"/>
        </w:rPr>
        <w:t xml:space="preserve"> A</w:t>
      </w:r>
      <w:r w:rsidR="004A36DF">
        <w:rPr>
          <w:rFonts w:ascii="Verdana" w:hAnsi="Verdana"/>
          <w:sz w:val="20"/>
          <w:szCs w:val="20"/>
        </w:rPr>
        <w:t xml:space="preserve"> cada sujeto que se le </w:t>
      </w:r>
      <w:r w:rsidR="004A36DF">
        <w:rPr>
          <w:rFonts w:ascii="Verdana" w:hAnsi="Verdana"/>
          <w:sz w:val="20"/>
          <w:szCs w:val="20"/>
        </w:rPr>
        <w:lastRenderedPageBreak/>
        <w:t>aplique la encuesta ambas variables se determinan al m</w:t>
      </w:r>
      <w:r w:rsidR="00740FBF">
        <w:rPr>
          <w:rFonts w:ascii="Verdana" w:hAnsi="Verdana"/>
          <w:sz w:val="20"/>
          <w:szCs w:val="20"/>
        </w:rPr>
        <w:t xml:space="preserve">ismo </w:t>
      </w:r>
      <w:r w:rsidR="0012670F">
        <w:rPr>
          <w:rFonts w:ascii="Verdana" w:hAnsi="Verdana"/>
          <w:sz w:val="20"/>
          <w:szCs w:val="20"/>
        </w:rPr>
        <w:t>t</w:t>
      </w:r>
      <w:r w:rsidR="00400F58">
        <w:rPr>
          <w:rFonts w:ascii="Verdana" w:hAnsi="Verdana"/>
          <w:sz w:val="20"/>
          <w:szCs w:val="20"/>
        </w:rPr>
        <w:t>iempo durante una única entrevista</w:t>
      </w:r>
      <w:r w:rsidR="00740FBF">
        <w:rPr>
          <w:rFonts w:ascii="Verdana" w:hAnsi="Verdana"/>
          <w:sz w:val="20"/>
          <w:szCs w:val="20"/>
        </w:rPr>
        <w:t xml:space="preserve"> y no en dos momentos como se debería hacer en los </w:t>
      </w:r>
      <w:r w:rsidR="00400F58">
        <w:rPr>
          <w:rFonts w:ascii="Verdana" w:hAnsi="Verdana"/>
          <w:sz w:val="20"/>
          <w:szCs w:val="20"/>
        </w:rPr>
        <w:t>diseños analíticos.</w:t>
      </w:r>
      <w:r w:rsidR="004C6D91">
        <w:rPr>
          <w:rFonts w:ascii="Verdana" w:hAnsi="Verdana"/>
          <w:sz w:val="20"/>
          <w:szCs w:val="20"/>
        </w:rPr>
        <w:t xml:space="preserve"> S</w:t>
      </w:r>
      <w:r w:rsidR="00740FBF">
        <w:rPr>
          <w:rFonts w:ascii="Verdana" w:hAnsi="Verdana"/>
          <w:sz w:val="20"/>
          <w:szCs w:val="20"/>
        </w:rPr>
        <w:t>up</w:t>
      </w:r>
      <w:r w:rsidR="000A1A16">
        <w:rPr>
          <w:rFonts w:ascii="Verdana" w:hAnsi="Verdana"/>
          <w:sz w:val="20"/>
          <w:szCs w:val="20"/>
        </w:rPr>
        <w:t>óngase que se observe que el 80% de los desocupados tienen problemas de alcoholismo</w:t>
      </w:r>
      <w:r w:rsidR="005B093A">
        <w:rPr>
          <w:rFonts w:ascii="Verdana" w:hAnsi="Verdana"/>
          <w:sz w:val="20"/>
          <w:szCs w:val="20"/>
        </w:rPr>
        <w:t>; mientras en los ocupados lo es d</w:t>
      </w:r>
      <w:r w:rsidR="000A1A16">
        <w:rPr>
          <w:rFonts w:ascii="Verdana" w:hAnsi="Verdana"/>
          <w:sz w:val="20"/>
          <w:szCs w:val="20"/>
        </w:rPr>
        <w:t xml:space="preserve">el 15%. </w:t>
      </w:r>
      <w:r w:rsidR="004465D5">
        <w:rPr>
          <w:rFonts w:ascii="Verdana" w:hAnsi="Verdana"/>
          <w:sz w:val="20"/>
          <w:szCs w:val="20"/>
        </w:rPr>
        <w:t>¿</w:t>
      </w:r>
      <w:r w:rsidR="000A1A16">
        <w:rPr>
          <w:rFonts w:ascii="Verdana" w:hAnsi="Verdana"/>
          <w:sz w:val="20"/>
          <w:szCs w:val="20"/>
        </w:rPr>
        <w:t>Se podría establecer que el alcoholismo es factor de riesgo para la desocupación?</w:t>
      </w:r>
    </w:p>
    <w:p w:rsidR="000A1A16" w:rsidRDefault="000A1A16" w:rsidP="00892FAC">
      <w:pPr>
        <w:jc w:val="both"/>
        <w:rPr>
          <w:rFonts w:ascii="Verdana" w:hAnsi="Verdana"/>
          <w:sz w:val="20"/>
          <w:szCs w:val="20"/>
        </w:rPr>
      </w:pPr>
    </w:p>
    <w:p w:rsidR="00740FBF" w:rsidRDefault="0014347E" w:rsidP="004465D5">
      <w:pPr>
        <w:ind w:firstLine="708"/>
        <w:jc w:val="both"/>
        <w:rPr>
          <w:rFonts w:ascii="Verdana" w:hAnsi="Verdana"/>
          <w:sz w:val="20"/>
          <w:szCs w:val="20"/>
        </w:rPr>
      </w:pPr>
      <w:r>
        <w:rPr>
          <w:rFonts w:ascii="Verdana" w:hAnsi="Verdana"/>
          <w:sz w:val="20"/>
          <w:szCs w:val="20"/>
        </w:rPr>
        <w:t xml:space="preserve">En los estudios </w:t>
      </w:r>
      <w:r w:rsidR="00740FBF">
        <w:rPr>
          <w:rFonts w:ascii="Verdana" w:hAnsi="Verdana"/>
          <w:sz w:val="20"/>
          <w:szCs w:val="20"/>
        </w:rPr>
        <w:t>transversales las variables dependientes e independientes se miden en el mismo momento</w:t>
      </w:r>
      <w:r w:rsidR="004465D5">
        <w:rPr>
          <w:rFonts w:ascii="Verdana" w:hAnsi="Verdana"/>
          <w:sz w:val="20"/>
          <w:szCs w:val="20"/>
        </w:rPr>
        <w:t>;</w:t>
      </w:r>
      <w:r w:rsidR="00740FBF">
        <w:rPr>
          <w:rFonts w:ascii="Verdana" w:hAnsi="Verdana"/>
          <w:sz w:val="20"/>
          <w:szCs w:val="20"/>
        </w:rPr>
        <w:t xml:space="preserve"> por tanto</w:t>
      </w:r>
      <w:r w:rsidR="004465D5">
        <w:rPr>
          <w:rFonts w:ascii="Verdana" w:hAnsi="Verdana"/>
          <w:sz w:val="20"/>
          <w:szCs w:val="20"/>
        </w:rPr>
        <w:t>,</w:t>
      </w:r>
      <w:r w:rsidR="00740FBF">
        <w:rPr>
          <w:rFonts w:ascii="Verdana" w:hAnsi="Verdana"/>
          <w:sz w:val="20"/>
          <w:szCs w:val="20"/>
        </w:rPr>
        <w:t xml:space="preserve"> no se puede asegurar que un factor haya precedido a un evento</w:t>
      </w:r>
      <w:r w:rsidR="004465D5">
        <w:rPr>
          <w:rFonts w:ascii="Verdana" w:hAnsi="Verdana"/>
          <w:sz w:val="20"/>
          <w:szCs w:val="20"/>
        </w:rPr>
        <w:t>. E</w:t>
      </w:r>
      <w:r w:rsidR="00740FBF">
        <w:rPr>
          <w:rFonts w:ascii="Verdana" w:hAnsi="Verdana"/>
          <w:sz w:val="20"/>
          <w:szCs w:val="20"/>
        </w:rPr>
        <w:t xml:space="preserve">s decir, se desconoce la </w:t>
      </w:r>
      <w:r w:rsidR="00740FBF" w:rsidRPr="004465D5">
        <w:rPr>
          <w:rFonts w:ascii="Verdana" w:hAnsi="Verdana"/>
          <w:sz w:val="20"/>
          <w:szCs w:val="20"/>
          <w:u w:val="single"/>
        </w:rPr>
        <w:t>relación temporal</w:t>
      </w:r>
      <w:r w:rsidR="00740FBF">
        <w:rPr>
          <w:rFonts w:ascii="Verdana" w:hAnsi="Verdana"/>
          <w:sz w:val="20"/>
          <w:szCs w:val="20"/>
        </w:rPr>
        <w:t xml:space="preserve">. En este caso, </w:t>
      </w:r>
      <w:r w:rsidR="004465D5">
        <w:rPr>
          <w:rFonts w:ascii="Verdana" w:hAnsi="Verdana"/>
          <w:sz w:val="20"/>
          <w:szCs w:val="20"/>
        </w:rPr>
        <w:t>¿</w:t>
      </w:r>
      <w:r w:rsidR="00740FBF">
        <w:rPr>
          <w:rFonts w:ascii="Verdana" w:hAnsi="Verdana"/>
          <w:sz w:val="20"/>
          <w:szCs w:val="20"/>
        </w:rPr>
        <w:t>las personas con alcoholismo han perdido por ese motivo su trabajo</w:t>
      </w:r>
      <w:r w:rsidR="004465D5">
        <w:rPr>
          <w:rFonts w:ascii="Verdana" w:hAnsi="Verdana"/>
          <w:sz w:val="20"/>
          <w:szCs w:val="20"/>
        </w:rPr>
        <w:t>?;</w:t>
      </w:r>
      <w:r w:rsidR="00740FBF">
        <w:rPr>
          <w:rFonts w:ascii="Verdana" w:hAnsi="Verdana"/>
          <w:sz w:val="20"/>
          <w:szCs w:val="20"/>
        </w:rPr>
        <w:t xml:space="preserve"> o bien, </w:t>
      </w:r>
      <w:r w:rsidR="004465D5">
        <w:rPr>
          <w:rFonts w:ascii="Verdana" w:hAnsi="Verdana"/>
          <w:sz w:val="20"/>
          <w:szCs w:val="20"/>
        </w:rPr>
        <w:t>¿</w:t>
      </w:r>
      <w:r w:rsidR="00740FBF">
        <w:rPr>
          <w:rFonts w:ascii="Verdana" w:hAnsi="Verdana"/>
          <w:sz w:val="20"/>
          <w:szCs w:val="20"/>
        </w:rPr>
        <w:t>perdieron el trabajo y luego se volvieron alcohólicas? Por lo tanto, se debe prestar especial atención en la interpretación de los resultados cuando no se tiene la certeza de la ocurrencia primaria de uno de los dos fenómenos que se estudian. Sin embargo, existen ocasiones donde no c</w:t>
      </w:r>
      <w:r w:rsidR="004465D5">
        <w:rPr>
          <w:rFonts w:ascii="Verdana" w:hAnsi="Verdana"/>
          <w:sz w:val="20"/>
          <w:szCs w:val="20"/>
        </w:rPr>
        <w:t>abe tal duda. S</w:t>
      </w:r>
      <w:r w:rsidR="00740FBF">
        <w:rPr>
          <w:rFonts w:ascii="Verdana" w:hAnsi="Verdana"/>
          <w:sz w:val="20"/>
          <w:szCs w:val="20"/>
        </w:rPr>
        <w:t xml:space="preserve">upóngase el siguiente ejemplo: se realiza un estudio transversal en una población de parturientas en la que se determina que la prevalencia de preclampsia (trastorno hipertensivo del embarazo) es mayor en mujeres de una raza respecto de otra. En este caso la raza es un factor que sin dudas antecede al evento (preclampsia) por lo que aquí si se podría considerar a la misma como un </w:t>
      </w:r>
      <w:r w:rsidR="00B40849">
        <w:rPr>
          <w:rFonts w:ascii="Verdana" w:hAnsi="Verdana"/>
          <w:sz w:val="20"/>
          <w:szCs w:val="20"/>
        </w:rPr>
        <w:t>factor de riesgo</w:t>
      </w:r>
      <w:r w:rsidR="00740FBF">
        <w:rPr>
          <w:rFonts w:ascii="Verdana" w:hAnsi="Verdana"/>
          <w:sz w:val="20"/>
          <w:szCs w:val="20"/>
        </w:rPr>
        <w:t xml:space="preserve">. </w:t>
      </w:r>
    </w:p>
    <w:p w:rsidR="000A1A16" w:rsidRDefault="000A1A16" w:rsidP="00892FAC">
      <w:pPr>
        <w:jc w:val="both"/>
        <w:rPr>
          <w:rFonts w:ascii="Verdana" w:hAnsi="Verdana"/>
          <w:sz w:val="20"/>
          <w:szCs w:val="20"/>
        </w:rPr>
      </w:pPr>
    </w:p>
    <w:p w:rsidR="004C6D91" w:rsidRPr="004C6D91" w:rsidRDefault="004C6D91" w:rsidP="004C6D91">
      <w:pPr>
        <w:jc w:val="center"/>
        <w:rPr>
          <w:rFonts w:ascii="Verdana" w:hAnsi="Verdana"/>
          <w:b/>
          <w:sz w:val="22"/>
          <w:szCs w:val="20"/>
          <w:u w:val="single"/>
        </w:rPr>
      </w:pPr>
      <w:r w:rsidRPr="004C6D91">
        <w:rPr>
          <w:rFonts w:ascii="Verdana" w:hAnsi="Verdana"/>
          <w:b/>
          <w:sz w:val="22"/>
          <w:szCs w:val="20"/>
          <w:u w:val="single"/>
        </w:rPr>
        <w:t>PRINCIPALES CARACTERÍSTICAS DE LOS ESTUDIOS DESCRIPTIVOS</w:t>
      </w:r>
    </w:p>
    <w:p w:rsidR="004C6D91" w:rsidRDefault="004C6D91" w:rsidP="00892FAC">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371"/>
        <w:gridCol w:w="2161"/>
        <w:gridCol w:w="2161"/>
      </w:tblGrid>
      <w:tr w:rsidR="00ED3A3C" w:rsidRPr="004C6D91" w:rsidTr="004C6D91">
        <w:tc>
          <w:tcPr>
            <w:tcW w:w="1951" w:type="dxa"/>
            <w:tcBorders>
              <w:top w:val="single" w:sz="4" w:space="0" w:color="auto"/>
            </w:tcBorders>
            <w:vAlign w:val="center"/>
          </w:tcPr>
          <w:p w:rsidR="00ED3A3C" w:rsidRPr="004C6D91" w:rsidRDefault="00C2027C" w:rsidP="004C6D91">
            <w:pPr>
              <w:jc w:val="center"/>
              <w:rPr>
                <w:rFonts w:ascii="Verdana" w:hAnsi="Verdana"/>
                <w:b/>
                <w:sz w:val="20"/>
                <w:szCs w:val="16"/>
                <w:u w:val="single"/>
              </w:rPr>
            </w:pPr>
            <w:r w:rsidRPr="004C6D91">
              <w:rPr>
                <w:rFonts w:ascii="Verdana" w:hAnsi="Verdana"/>
                <w:b/>
                <w:sz w:val="20"/>
                <w:szCs w:val="16"/>
                <w:u w:val="single"/>
              </w:rPr>
              <w:t>TIPO DE ESTUDIO</w:t>
            </w:r>
          </w:p>
        </w:tc>
        <w:tc>
          <w:tcPr>
            <w:tcW w:w="2371" w:type="dxa"/>
            <w:tcBorders>
              <w:top w:val="single" w:sz="4" w:space="0" w:color="auto"/>
            </w:tcBorders>
            <w:vAlign w:val="center"/>
          </w:tcPr>
          <w:p w:rsidR="00ED3A3C" w:rsidRPr="004C6D91" w:rsidRDefault="00C2027C" w:rsidP="004C6D91">
            <w:pPr>
              <w:jc w:val="center"/>
              <w:rPr>
                <w:rFonts w:ascii="Verdana" w:hAnsi="Verdana"/>
                <w:b/>
                <w:sz w:val="20"/>
                <w:szCs w:val="16"/>
                <w:u w:val="single"/>
              </w:rPr>
            </w:pPr>
            <w:r w:rsidRPr="004C6D91">
              <w:rPr>
                <w:rFonts w:ascii="Verdana" w:hAnsi="Verdana"/>
                <w:b/>
                <w:sz w:val="20"/>
                <w:szCs w:val="16"/>
                <w:u w:val="single"/>
              </w:rPr>
              <w:t>UTILIDAD</w:t>
            </w:r>
          </w:p>
        </w:tc>
        <w:tc>
          <w:tcPr>
            <w:tcW w:w="2161" w:type="dxa"/>
            <w:tcBorders>
              <w:top w:val="single" w:sz="4" w:space="0" w:color="auto"/>
            </w:tcBorders>
            <w:vAlign w:val="center"/>
          </w:tcPr>
          <w:p w:rsidR="00ED3A3C" w:rsidRPr="004C6D91" w:rsidRDefault="00C2027C" w:rsidP="004C6D91">
            <w:pPr>
              <w:jc w:val="center"/>
              <w:rPr>
                <w:rFonts w:ascii="Verdana" w:hAnsi="Verdana"/>
                <w:b/>
                <w:sz w:val="20"/>
                <w:szCs w:val="16"/>
                <w:u w:val="single"/>
              </w:rPr>
            </w:pPr>
            <w:r w:rsidRPr="004C6D91">
              <w:rPr>
                <w:rFonts w:ascii="Verdana" w:hAnsi="Verdana"/>
                <w:b/>
                <w:sz w:val="20"/>
                <w:szCs w:val="16"/>
                <w:u w:val="single"/>
              </w:rPr>
              <w:t>VENTAJAS</w:t>
            </w:r>
          </w:p>
        </w:tc>
        <w:tc>
          <w:tcPr>
            <w:tcW w:w="2161" w:type="dxa"/>
            <w:tcBorders>
              <w:top w:val="single" w:sz="4" w:space="0" w:color="auto"/>
            </w:tcBorders>
            <w:vAlign w:val="center"/>
          </w:tcPr>
          <w:p w:rsidR="00ED3A3C" w:rsidRPr="004C6D91" w:rsidRDefault="00C2027C" w:rsidP="004C6D91">
            <w:pPr>
              <w:jc w:val="center"/>
              <w:rPr>
                <w:rFonts w:ascii="Verdana" w:hAnsi="Verdana"/>
                <w:b/>
                <w:sz w:val="20"/>
                <w:szCs w:val="16"/>
                <w:u w:val="single"/>
              </w:rPr>
            </w:pPr>
            <w:r w:rsidRPr="004C6D91">
              <w:rPr>
                <w:rFonts w:ascii="Verdana" w:hAnsi="Verdana"/>
                <w:b/>
                <w:sz w:val="20"/>
                <w:szCs w:val="16"/>
                <w:u w:val="single"/>
              </w:rPr>
              <w:t>DESVENTAJAS</w:t>
            </w:r>
          </w:p>
        </w:tc>
      </w:tr>
      <w:tr w:rsidR="00ED3A3C" w:rsidRPr="00FF3A31" w:rsidTr="004C6D91">
        <w:tc>
          <w:tcPr>
            <w:tcW w:w="1951" w:type="dxa"/>
            <w:vAlign w:val="center"/>
          </w:tcPr>
          <w:p w:rsidR="00ED3A3C" w:rsidRPr="00FF3A31" w:rsidRDefault="004C6D91" w:rsidP="004C6D91">
            <w:pPr>
              <w:jc w:val="center"/>
              <w:rPr>
                <w:rFonts w:ascii="Verdana" w:hAnsi="Verdana"/>
                <w:sz w:val="18"/>
                <w:szCs w:val="18"/>
              </w:rPr>
            </w:pPr>
            <w:r w:rsidRPr="00FF3A31">
              <w:rPr>
                <w:rFonts w:ascii="Verdana" w:hAnsi="Verdana"/>
                <w:sz w:val="18"/>
                <w:szCs w:val="18"/>
              </w:rPr>
              <w:t>REPORTE DE CASO/ SERIE DE CASOS</w:t>
            </w:r>
          </w:p>
        </w:tc>
        <w:tc>
          <w:tcPr>
            <w:tcW w:w="2371" w:type="dxa"/>
          </w:tcPr>
          <w:p w:rsidR="00ED3A3C" w:rsidRPr="00FF3A31" w:rsidRDefault="00ED3A3C" w:rsidP="004C6D91">
            <w:pPr>
              <w:rPr>
                <w:rFonts w:ascii="Verdana" w:hAnsi="Verdana"/>
                <w:sz w:val="18"/>
                <w:szCs w:val="18"/>
              </w:rPr>
            </w:pPr>
            <w:r w:rsidRPr="00FF3A31">
              <w:rPr>
                <w:rFonts w:ascii="Verdana" w:hAnsi="Verdana"/>
                <w:sz w:val="18"/>
                <w:szCs w:val="18"/>
              </w:rPr>
              <w:t xml:space="preserve">Descubrimiento </w:t>
            </w:r>
            <w:r w:rsidR="002E6B92" w:rsidRPr="00FF3A31">
              <w:rPr>
                <w:rFonts w:ascii="Verdana" w:hAnsi="Verdana"/>
                <w:sz w:val="18"/>
                <w:szCs w:val="18"/>
              </w:rPr>
              <w:t xml:space="preserve">de una nueva enfermedad o de variantes clínicas de un </w:t>
            </w:r>
            <w:r w:rsidRPr="00FF3A31">
              <w:rPr>
                <w:rFonts w:ascii="Verdana" w:hAnsi="Verdana"/>
                <w:sz w:val="18"/>
                <w:szCs w:val="18"/>
              </w:rPr>
              <w:t>cuadro clínico conocido</w:t>
            </w:r>
            <w:r w:rsidR="004C6D91">
              <w:rPr>
                <w:rFonts w:ascii="Verdana" w:hAnsi="Verdana"/>
                <w:sz w:val="18"/>
                <w:szCs w:val="18"/>
              </w:rPr>
              <w:t xml:space="preserve"> </w:t>
            </w:r>
            <w:r w:rsidRPr="00FF3A31">
              <w:rPr>
                <w:rFonts w:ascii="Verdana" w:hAnsi="Verdana"/>
                <w:sz w:val="18"/>
                <w:szCs w:val="18"/>
              </w:rPr>
              <w:t>Identificación de grupos de alto riesgo</w:t>
            </w:r>
            <w:r w:rsidR="004C6D91">
              <w:rPr>
                <w:rFonts w:ascii="Verdana" w:hAnsi="Verdana"/>
                <w:sz w:val="18"/>
                <w:szCs w:val="18"/>
              </w:rPr>
              <w:t>.</w:t>
            </w:r>
          </w:p>
          <w:p w:rsidR="00ED3A3C" w:rsidRPr="00FF3A31" w:rsidRDefault="002E6B92" w:rsidP="004C6D91">
            <w:pPr>
              <w:rPr>
                <w:rFonts w:ascii="Verdana" w:hAnsi="Verdana"/>
                <w:sz w:val="18"/>
                <w:szCs w:val="18"/>
              </w:rPr>
            </w:pPr>
            <w:r w:rsidRPr="00FF3A31">
              <w:rPr>
                <w:rFonts w:ascii="Verdana" w:hAnsi="Verdana"/>
                <w:sz w:val="18"/>
                <w:szCs w:val="18"/>
              </w:rPr>
              <w:t>Detección de efectos (beneficiosos o adversos) de nuevas drogas</w:t>
            </w:r>
          </w:p>
        </w:tc>
        <w:tc>
          <w:tcPr>
            <w:tcW w:w="2161" w:type="dxa"/>
          </w:tcPr>
          <w:p w:rsidR="00ED3A3C" w:rsidRPr="00FF3A31" w:rsidRDefault="00ED3A3C" w:rsidP="004C6D91">
            <w:pPr>
              <w:rPr>
                <w:rFonts w:ascii="Verdana" w:hAnsi="Verdana"/>
                <w:sz w:val="18"/>
                <w:szCs w:val="18"/>
              </w:rPr>
            </w:pPr>
            <w:r w:rsidRPr="00FF3A31">
              <w:rPr>
                <w:rFonts w:ascii="Verdana" w:hAnsi="Verdana"/>
                <w:sz w:val="18"/>
                <w:szCs w:val="18"/>
              </w:rPr>
              <w:t>Diseño simple</w:t>
            </w:r>
          </w:p>
          <w:p w:rsidR="00ED3A3C" w:rsidRPr="00FF3A31" w:rsidRDefault="00ED3A3C" w:rsidP="004C6D91">
            <w:pPr>
              <w:rPr>
                <w:rFonts w:ascii="Verdana" w:hAnsi="Verdana"/>
                <w:sz w:val="18"/>
                <w:szCs w:val="18"/>
              </w:rPr>
            </w:pPr>
            <w:r w:rsidRPr="00FF3A31">
              <w:rPr>
                <w:rFonts w:ascii="Verdana" w:hAnsi="Verdana"/>
                <w:sz w:val="18"/>
                <w:szCs w:val="18"/>
              </w:rPr>
              <w:t>Rápidos</w:t>
            </w:r>
          </w:p>
          <w:p w:rsidR="00ED3A3C" w:rsidRPr="00FF3A31" w:rsidRDefault="00ED3A3C" w:rsidP="004C6D91">
            <w:pPr>
              <w:rPr>
                <w:rFonts w:ascii="Verdana" w:hAnsi="Verdana"/>
                <w:sz w:val="18"/>
                <w:szCs w:val="18"/>
              </w:rPr>
            </w:pPr>
            <w:r w:rsidRPr="00FF3A31">
              <w:rPr>
                <w:rFonts w:ascii="Verdana" w:hAnsi="Verdana"/>
                <w:sz w:val="18"/>
                <w:szCs w:val="18"/>
              </w:rPr>
              <w:t>Bajo costo</w:t>
            </w:r>
          </w:p>
          <w:p w:rsidR="00ED3A3C" w:rsidRPr="00FF3A31" w:rsidRDefault="00ED3A3C" w:rsidP="004C6D91">
            <w:pPr>
              <w:rPr>
                <w:rFonts w:ascii="Verdana" w:hAnsi="Verdana"/>
                <w:sz w:val="18"/>
                <w:szCs w:val="18"/>
              </w:rPr>
            </w:pPr>
            <w:r w:rsidRPr="00FF3A31">
              <w:rPr>
                <w:rFonts w:ascii="Verdana" w:hAnsi="Verdana"/>
                <w:sz w:val="18"/>
                <w:szCs w:val="18"/>
              </w:rPr>
              <w:t>Generan hipótesis</w:t>
            </w:r>
          </w:p>
        </w:tc>
        <w:tc>
          <w:tcPr>
            <w:tcW w:w="2161" w:type="dxa"/>
          </w:tcPr>
          <w:p w:rsidR="00ED3A3C" w:rsidRPr="00FF3A31" w:rsidRDefault="00ED3A3C" w:rsidP="004C6D91">
            <w:pPr>
              <w:rPr>
                <w:rFonts w:ascii="Verdana" w:hAnsi="Verdana"/>
                <w:sz w:val="18"/>
                <w:szCs w:val="18"/>
              </w:rPr>
            </w:pPr>
            <w:r w:rsidRPr="00FF3A31">
              <w:rPr>
                <w:rFonts w:ascii="Verdana" w:hAnsi="Verdana"/>
                <w:sz w:val="18"/>
                <w:szCs w:val="18"/>
              </w:rPr>
              <w:t>La falta de un grupo de comparación no permite comprobar hipótesis</w:t>
            </w:r>
          </w:p>
          <w:p w:rsidR="00ED3A3C" w:rsidRPr="00FF3A31" w:rsidRDefault="00ED3A3C" w:rsidP="004C6D91">
            <w:pPr>
              <w:rPr>
                <w:rFonts w:ascii="Verdana" w:hAnsi="Verdana"/>
                <w:sz w:val="18"/>
                <w:szCs w:val="18"/>
              </w:rPr>
            </w:pPr>
          </w:p>
          <w:p w:rsidR="00ED3A3C" w:rsidRPr="00FF3A31" w:rsidRDefault="00ED3A3C" w:rsidP="004C6D91">
            <w:pPr>
              <w:rPr>
                <w:rFonts w:ascii="Verdana" w:hAnsi="Verdana"/>
                <w:sz w:val="18"/>
                <w:szCs w:val="18"/>
              </w:rPr>
            </w:pPr>
            <w:r w:rsidRPr="00FF3A31">
              <w:rPr>
                <w:rFonts w:ascii="Verdana" w:hAnsi="Verdana"/>
                <w:sz w:val="18"/>
                <w:szCs w:val="18"/>
              </w:rPr>
              <w:t>Susceptibles al sesgo de selección</w:t>
            </w:r>
          </w:p>
        </w:tc>
      </w:tr>
      <w:tr w:rsidR="00ED3A3C" w:rsidRPr="00FF3A31" w:rsidTr="004C6D91">
        <w:tc>
          <w:tcPr>
            <w:tcW w:w="1951" w:type="dxa"/>
            <w:vAlign w:val="center"/>
          </w:tcPr>
          <w:p w:rsidR="00ED3A3C" w:rsidRPr="00FF3A31" w:rsidRDefault="004C6D91" w:rsidP="004C6D91">
            <w:pPr>
              <w:jc w:val="center"/>
              <w:rPr>
                <w:rFonts w:ascii="Verdana" w:hAnsi="Verdana"/>
                <w:sz w:val="18"/>
                <w:szCs w:val="18"/>
              </w:rPr>
            </w:pPr>
            <w:r w:rsidRPr="00FF3A31">
              <w:rPr>
                <w:rFonts w:ascii="Verdana" w:hAnsi="Verdana"/>
                <w:sz w:val="18"/>
                <w:szCs w:val="18"/>
              </w:rPr>
              <w:t>ESTUDIOS ECOLÓGICOS O DE CORRELACIÓN</w:t>
            </w:r>
          </w:p>
        </w:tc>
        <w:tc>
          <w:tcPr>
            <w:tcW w:w="2371" w:type="dxa"/>
          </w:tcPr>
          <w:p w:rsidR="00ED3A3C" w:rsidRPr="00FF3A31" w:rsidRDefault="006945E9" w:rsidP="004C6D91">
            <w:pPr>
              <w:rPr>
                <w:rFonts w:ascii="Verdana" w:hAnsi="Verdana"/>
                <w:sz w:val="18"/>
                <w:szCs w:val="18"/>
              </w:rPr>
            </w:pPr>
            <w:r w:rsidRPr="00FF3A31">
              <w:rPr>
                <w:rFonts w:ascii="Verdana" w:hAnsi="Verdana"/>
                <w:sz w:val="18"/>
                <w:szCs w:val="18"/>
              </w:rPr>
              <w:t>Generan hipótesis acerca de factores determinantes de las enfermedades</w:t>
            </w:r>
          </w:p>
        </w:tc>
        <w:tc>
          <w:tcPr>
            <w:tcW w:w="2161" w:type="dxa"/>
          </w:tcPr>
          <w:p w:rsidR="00ED3A3C" w:rsidRPr="00FF3A31" w:rsidRDefault="006945E9" w:rsidP="004C6D91">
            <w:pPr>
              <w:rPr>
                <w:rFonts w:ascii="Verdana" w:hAnsi="Verdana"/>
                <w:sz w:val="18"/>
                <w:szCs w:val="18"/>
              </w:rPr>
            </w:pPr>
            <w:r w:rsidRPr="00FF3A31">
              <w:rPr>
                <w:rFonts w:ascii="Verdana" w:hAnsi="Verdana"/>
                <w:sz w:val="18"/>
                <w:szCs w:val="18"/>
              </w:rPr>
              <w:t>Pueden efectuarse en un período corto</w:t>
            </w:r>
          </w:p>
          <w:p w:rsidR="006945E9" w:rsidRPr="00FF3A31" w:rsidRDefault="006945E9" w:rsidP="004C6D91">
            <w:pPr>
              <w:rPr>
                <w:rFonts w:ascii="Verdana" w:hAnsi="Verdana"/>
                <w:sz w:val="18"/>
                <w:szCs w:val="18"/>
              </w:rPr>
            </w:pPr>
            <w:r w:rsidRPr="00FF3A31">
              <w:rPr>
                <w:rFonts w:ascii="Verdana" w:hAnsi="Verdana"/>
                <w:sz w:val="18"/>
                <w:szCs w:val="18"/>
              </w:rPr>
              <w:t>Debido a que utilizan información dis</w:t>
            </w:r>
            <w:r w:rsidR="005B093A">
              <w:rPr>
                <w:rFonts w:ascii="Verdana" w:hAnsi="Verdana"/>
                <w:sz w:val="18"/>
                <w:szCs w:val="18"/>
              </w:rPr>
              <w:t>po</w:t>
            </w:r>
            <w:r w:rsidRPr="00FF3A31">
              <w:rPr>
                <w:rFonts w:ascii="Verdana" w:hAnsi="Verdana"/>
                <w:sz w:val="18"/>
                <w:szCs w:val="18"/>
              </w:rPr>
              <w:t>nible son de bajo costo</w:t>
            </w:r>
          </w:p>
          <w:p w:rsidR="006945E9" w:rsidRPr="00FF3A31" w:rsidRDefault="006945E9" w:rsidP="004C6D91">
            <w:pPr>
              <w:rPr>
                <w:rFonts w:ascii="Verdana" w:hAnsi="Verdana"/>
                <w:sz w:val="18"/>
                <w:szCs w:val="18"/>
              </w:rPr>
            </w:pPr>
          </w:p>
        </w:tc>
        <w:tc>
          <w:tcPr>
            <w:tcW w:w="2161" w:type="dxa"/>
          </w:tcPr>
          <w:p w:rsidR="006945E9" w:rsidRPr="00FF3A31" w:rsidRDefault="006945E9" w:rsidP="004C6D91">
            <w:pPr>
              <w:rPr>
                <w:rFonts w:ascii="Verdana" w:hAnsi="Verdana"/>
                <w:sz w:val="18"/>
                <w:szCs w:val="18"/>
              </w:rPr>
            </w:pPr>
            <w:r w:rsidRPr="00FF3A31">
              <w:rPr>
                <w:rFonts w:ascii="Verdana" w:hAnsi="Verdana"/>
                <w:sz w:val="18"/>
                <w:szCs w:val="18"/>
              </w:rPr>
              <w:t xml:space="preserve">Es difícil el control de variables de </w:t>
            </w:r>
            <w:r w:rsidR="004C6D91">
              <w:rPr>
                <w:rFonts w:ascii="Verdana" w:hAnsi="Verdana"/>
                <w:sz w:val="18"/>
                <w:szCs w:val="18"/>
              </w:rPr>
              <w:t xml:space="preserve">confusión. </w:t>
            </w:r>
            <w:r w:rsidRPr="00FF3A31">
              <w:rPr>
                <w:rFonts w:ascii="Verdana" w:hAnsi="Verdana"/>
                <w:sz w:val="18"/>
                <w:szCs w:val="18"/>
              </w:rPr>
              <w:t>Dependen de la calidad de datos recolectados con fines distintos a la investigación</w:t>
            </w:r>
          </w:p>
          <w:p w:rsidR="006945E9" w:rsidRPr="00FF3A31" w:rsidRDefault="006B22CE" w:rsidP="006B22CE">
            <w:pPr>
              <w:rPr>
                <w:rFonts w:ascii="Verdana" w:hAnsi="Verdana"/>
                <w:sz w:val="18"/>
                <w:szCs w:val="18"/>
              </w:rPr>
            </w:pPr>
            <w:r>
              <w:rPr>
                <w:rFonts w:ascii="Verdana" w:hAnsi="Verdana"/>
                <w:sz w:val="18"/>
                <w:szCs w:val="18"/>
              </w:rPr>
              <w:t>F</w:t>
            </w:r>
            <w:r w:rsidR="006945E9" w:rsidRPr="00FF3A31">
              <w:rPr>
                <w:rFonts w:ascii="Verdana" w:hAnsi="Verdana"/>
                <w:sz w:val="18"/>
                <w:szCs w:val="18"/>
              </w:rPr>
              <w:t xml:space="preserve">alacia ecológica </w:t>
            </w:r>
          </w:p>
        </w:tc>
      </w:tr>
      <w:tr w:rsidR="00ED3A3C" w:rsidRPr="00FF3A31" w:rsidTr="004C6D91">
        <w:tc>
          <w:tcPr>
            <w:tcW w:w="1951" w:type="dxa"/>
            <w:vAlign w:val="center"/>
          </w:tcPr>
          <w:p w:rsidR="00ED3A3C" w:rsidRPr="00FF3A31" w:rsidRDefault="004C6D91" w:rsidP="004C6D91">
            <w:pPr>
              <w:jc w:val="center"/>
              <w:rPr>
                <w:rFonts w:ascii="Verdana" w:hAnsi="Verdana"/>
                <w:sz w:val="18"/>
                <w:szCs w:val="18"/>
              </w:rPr>
            </w:pPr>
            <w:r w:rsidRPr="00FF3A31">
              <w:rPr>
                <w:rFonts w:ascii="Verdana" w:hAnsi="Verdana"/>
                <w:sz w:val="18"/>
                <w:szCs w:val="18"/>
              </w:rPr>
              <w:t>ESTUDIOS DE PREVALENCIA O DE CORTE TRANSVERSAL</w:t>
            </w:r>
          </w:p>
        </w:tc>
        <w:tc>
          <w:tcPr>
            <w:tcW w:w="2371" w:type="dxa"/>
          </w:tcPr>
          <w:p w:rsidR="00ED3A3C" w:rsidRPr="00FF3A31" w:rsidRDefault="009E5678" w:rsidP="004C6D91">
            <w:pPr>
              <w:rPr>
                <w:rFonts w:ascii="Verdana" w:hAnsi="Verdana"/>
                <w:sz w:val="18"/>
                <w:szCs w:val="18"/>
              </w:rPr>
            </w:pPr>
            <w:r w:rsidRPr="00FF3A31">
              <w:rPr>
                <w:rFonts w:ascii="Verdana" w:hAnsi="Verdana"/>
                <w:sz w:val="18"/>
                <w:szCs w:val="18"/>
              </w:rPr>
              <w:t>Describen la distribución de la enfermedad y de la exposición en la población</w:t>
            </w:r>
            <w:r w:rsidR="004C6D91">
              <w:rPr>
                <w:rFonts w:ascii="Verdana" w:hAnsi="Verdana"/>
                <w:sz w:val="18"/>
                <w:szCs w:val="18"/>
              </w:rPr>
              <w:t>.</w:t>
            </w:r>
          </w:p>
          <w:p w:rsidR="009E5678" w:rsidRPr="00FF3A31" w:rsidRDefault="009E5678" w:rsidP="004C6D91">
            <w:pPr>
              <w:rPr>
                <w:rFonts w:ascii="Verdana" w:hAnsi="Verdana"/>
                <w:sz w:val="18"/>
                <w:szCs w:val="18"/>
              </w:rPr>
            </w:pPr>
            <w:r w:rsidRPr="00FF3A31">
              <w:rPr>
                <w:rFonts w:ascii="Verdana" w:hAnsi="Verdana"/>
                <w:sz w:val="18"/>
                <w:szCs w:val="18"/>
              </w:rPr>
              <w:t>Generan hipótesis</w:t>
            </w:r>
            <w:r w:rsidR="004C6D91">
              <w:rPr>
                <w:rFonts w:ascii="Verdana" w:hAnsi="Verdana"/>
                <w:sz w:val="18"/>
                <w:szCs w:val="18"/>
              </w:rPr>
              <w:t>.</w:t>
            </w:r>
          </w:p>
          <w:p w:rsidR="009E5678" w:rsidRPr="00FF3A31" w:rsidRDefault="009E5678" w:rsidP="004C6D91">
            <w:pPr>
              <w:rPr>
                <w:rFonts w:ascii="Verdana" w:hAnsi="Verdana"/>
                <w:sz w:val="18"/>
                <w:szCs w:val="18"/>
              </w:rPr>
            </w:pPr>
            <w:r w:rsidRPr="00FF3A31">
              <w:rPr>
                <w:rFonts w:ascii="Verdana" w:hAnsi="Verdana"/>
                <w:sz w:val="18"/>
                <w:szCs w:val="18"/>
              </w:rPr>
              <w:t>Permiten conocer tendencias si se los realiza en distintos tiempos</w:t>
            </w:r>
          </w:p>
        </w:tc>
        <w:tc>
          <w:tcPr>
            <w:tcW w:w="2161" w:type="dxa"/>
          </w:tcPr>
          <w:p w:rsidR="00ED3A3C" w:rsidRPr="00FF3A31" w:rsidRDefault="009E5678" w:rsidP="004C6D91">
            <w:pPr>
              <w:rPr>
                <w:rFonts w:ascii="Verdana" w:hAnsi="Verdana"/>
                <w:sz w:val="18"/>
                <w:szCs w:val="18"/>
              </w:rPr>
            </w:pPr>
            <w:r w:rsidRPr="00FF3A31">
              <w:rPr>
                <w:rFonts w:ascii="Verdana" w:hAnsi="Verdana"/>
                <w:sz w:val="18"/>
                <w:szCs w:val="18"/>
              </w:rPr>
              <w:t>Bajo costo</w:t>
            </w:r>
          </w:p>
          <w:p w:rsidR="009E5678" w:rsidRPr="00FF3A31" w:rsidRDefault="009E5678" w:rsidP="004C6D91">
            <w:pPr>
              <w:rPr>
                <w:rFonts w:ascii="Verdana" w:hAnsi="Verdana"/>
                <w:sz w:val="18"/>
                <w:szCs w:val="18"/>
              </w:rPr>
            </w:pPr>
            <w:r w:rsidRPr="00FF3A31">
              <w:rPr>
                <w:rFonts w:ascii="Verdana" w:hAnsi="Verdana"/>
                <w:sz w:val="18"/>
                <w:szCs w:val="18"/>
              </w:rPr>
              <w:t>Rápidos</w:t>
            </w:r>
          </w:p>
          <w:p w:rsidR="009E5678" w:rsidRPr="00FF3A31" w:rsidRDefault="009E5678" w:rsidP="004C6D91">
            <w:pPr>
              <w:rPr>
                <w:rFonts w:ascii="Verdana" w:hAnsi="Verdana"/>
                <w:sz w:val="18"/>
                <w:szCs w:val="18"/>
              </w:rPr>
            </w:pPr>
            <w:r w:rsidRPr="00FF3A31">
              <w:rPr>
                <w:rFonts w:ascii="Verdana" w:hAnsi="Verdana"/>
                <w:sz w:val="18"/>
                <w:szCs w:val="18"/>
              </w:rPr>
              <w:t>Útiles para estudiar enfermedades y múltiples factores de exposición</w:t>
            </w:r>
          </w:p>
        </w:tc>
        <w:tc>
          <w:tcPr>
            <w:tcW w:w="2161" w:type="dxa"/>
          </w:tcPr>
          <w:p w:rsidR="00ED3A3C" w:rsidRPr="00FF3A31" w:rsidRDefault="009E5678" w:rsidP="004C6D91">
            <w:pPr>
              <w:rPr>
                <w:rFonts w:ascii="Verdana" w:hAnsi="Verdana"/>
                <w:sz w:val="18"/>
                <w:szCs w:val="18"/>
              </w:rPr>
            </w:pPr>
            <w:r w:rsidRPr="00FF3A31">
              <w:rPr>
                <w:rFonts w:ascii="Verdana" w:hAnsi="Verdana"/>
                <w:sz w:val="18"/>
                <w:szCs w:val="18"/>
              </w:rPr>
              <w:t>Relación temporal: no</w:t>
            </w:r>
            <w:r w:rsidR="005B093A">
              <w:rPr>
                <w:rFonts w:ascii="Verdana" w:hAnsi="Verdana"/>
                <w:sz w:val="18"/>
                <w:szCs w:val="18"/>
              </w:rPr>
              <w:t xml:space="preserve"> siempre</w:t>
            </w:r>
            <w:r w:rsidRPr="00FF3A31">
              <w:rPr>
                <w:rFonts w:ascii="Verdana" w:hAnsi="Verdana"/>
                <w:sz w:val="18"/>
                <w:szCs w:val="18"/>
              </w:rPr>
              <w:t xml:space="preserve"> se puede asegurar que el factor de riesgo precedió al evento</w:t>
            </w:r>
          </w:p>
          <w:p w:rsidR="009E5678" w:rsidRPr="00FF3A31" w:rsidRDefault="009E5678" w:rsidP="004C6D91">
            <w:pPr>
              <w:rPr>
                <w:rFonts w:ascii="Verdana" w:hAnsi="Verdana"/>
                <w:sz w:val="18"/>
                <w:szCs w:val="18"/>
              </w:rPr>
            </w:pPr>
            <w:r w:rsidRPr="00FF3A31">
              <w:rPr>
                <w:rFonts w:ascii="Verdana" w:hAnsi="Verdana"/>
                <w:sz w:val="18"/>
                <w:szCs w:val="18"/>
              </w:rPr>
              <w:t>Sujetos a sesgos de selección</w:t>
            </w:r>
          </w:p>
          <w:p w:rsidR="009E5678" w:rsidRPr="00FF3A31" w:rsidRDefault="009E5678" w:rsidP="004C6D91">
            <w:pPr>
              <w:rPr>
                <w:rFonts w:ascii="Verdana" w:hAnsi="Verdana"/>
                <w:sz w:val="18"/>
                <w:szCs w:val="18"/>
              </w:rPr>
            </w:pPr>
          </w:p>
        </w:tc>
      </w:tr>
    </w:tbl>
    <w:p w:rsidR="00ED3A3C" w:rsidRDefault="00ED3A3C" w:rsidP="00892FAC">
      <w:pPr>
        <w:jc w:val="both"/>
        <w:rPr>
          <w:rFonts w:ascii="Verdana" w:hAnsi="Verdana"/>
          <w:sz w:val="20"/>
          <w:szCs w:val="20"/>
        </w:rPr>
      </w:pPr>
    </w:p>
    <w:p w:rsidR="004C6D91" w:rsidRPr="001D71E9" w:rsidRDefault="00C2027C" w:rsidP="004C6D91">
      <w:pPr>
        <w:jc w:val="center"/>
        <w:rPr>
          <w:rFonts w:ascii="Verdana" w:hAnsi="Verdana"/>
          <w:sz w:val="20"/>
          <w:szCs w:val="20"/>
        </w:rPr>
      </w:pPr>
      <w:r>
        <w:rPr>
          <w:rFonts w:ascii="Verdana" w:hAnsi="Verdana"/>
          <w:sz w:val="20"/>
          <w:szCs w:val="20"/>
        </w:rPr>
        <w:br w:type="page"/>
      </w:r>
      <w:r w:rsidR="004C6D91" w:rsidRPr="001D71E9">
        <w:rPr>
          <w:rFonts w:ascii="Verdana" w:hAnsi="Verdana"/>
          <w:b/>
          <w:sz w:val="28"/>
          <w:u w:val="single"/>
        </w:rPr>
        <w:lastRenderedPageBreak/>
        <w:t>EPIDEMIOLOGÍA ANALÍTICA</w:t>
      </w:r>
    </w:p>
    <w:p w:rsidR="00C2027C" w:rsidRPr="00FC4197" w:rsidRDefault="00C2027C" w:rsidP="004C6D91">
      <w:pPr>
        <w:jc w:val="both"/>
        <w:rPr>
          <w:rFonts w:ascii="Verdana" w:hAnsi="Verdana"/>
          <w:sz w:val="20"/>
          <w:szCs w:val="20"/>
        </w:rPr>
      </w:pPr>
    </w:p>
    <w:p w:rsidR="00C2027C" w:rsidRDefault="00C2027C" w:rsidP="004C6D91">
      <w:pPr>
        <w:ind w:firstLine="708"/>
        <w:jc w:val="both"/>
        <w:rPr>
          <w:rFonts w:ascii="Verdana" w:hAnsi="Verdana"/>
          <w:sz w:val="20"/>
          <w:szCs w:val="20"/>
        </w:rPr>
      </w:pPr>
      <w:r w:rsidRPr="00FC4197">
        <w:rPr>
          <w:rFonts w:ascii="Verdana" w:hAnsi="Verdana"/>
          <w:sz w:val="20"/>
          <w:szCs w:val="20"/>
        </w:rPr>
        <w:t>Com</w:t>
      </w:r>
      <w:r>
        <w:rPr>
          <w:rFonts w:ascii="Verdana" w:hAnsi="Verdana"/>
          <w:sz w:val="20"/>
          <w:szCs w:val="20"/>
        </w:rPr>
        <w:t xml:space="preserve">o mencionamos en la sección </w:t>
      </w:r>
      <w:r w:rsidR="004C6D91">
        <w:rPr>
          <w:rFonts w:ascii="Verdana" w:hAnsi="Verdana"/>
          <w:sz w:val="20"/>
          <w:szCs w:val="20"/>
        </w:rPr>
        <w:t>anterior,</w:t>
      </w:r>
      <w:r w:rsidR="004C6D91" w:rsidRPr="00FC4197">
        <w:rPr>
          <w:rFonts w:ascii="Verdana" w:hAnsi="Verdana"/>
          <w:sz w:val="20"/>
          <w:szCs w:val="20"/>
        </w:rPr>
        <w:t xml:space="preserve"> </w:t>
      </w:r>
      <w:r w:rsidRPr="00FC4197">
        <w:rPr>
          <w:rFonts w:ascii="Verdana" w:hAnsi="Verdana"/>
          <w:sz w:val="20"/>
          <w:szCs w:val="20"/>
        </w:rPr>
        <w:t>nuestra ciencia se interesa en el estudio de la frecuencia, distribución y los determinantes del proceso de salud enfermedad en la población.</w:t>
      </w:r>
      <w:r>
        <w:rPr>
          <w:rFonts w:ascii="Verdana" w:hAnsi="Verdana"/>
          <w:sz w:val="20"/>
          <w:szCs w:val="20"/>
        </w:rPr>
        <w:t xml:space="preserve"> A fin de simplificar el abordaje del tema podemos entender al término “determinante” como sinónimo de “causa”.  De esta manera, la epidemiología, además de describir la distribución y frecuencia de los fenómenos que estudia</w:t>
      </w:r>
      <w:r w:rsidR="00827854">
        <w:rPr>
          <w:rFonts w:ascii="Verdana" w:hAnsi="Verdana"/>
          <w:sz w:val="20"/>
          <w:szCs w:val="20"/>
        </w:rPr>
        <w:t>,</w:t>
      </w:r>
      <w:r>
        <w:rPr>
          <w:rFonts w:ascii="Verdana" w:hAnsi="Verdana"/>
          <w:sz w:val="20"/>
          <w:szCs w:val="20"/>
        </w:rPr>
        <w:t xml:space="preserve"> también se interesa por descubrir </w:t>
      </w:r>
      <w:r w:rsidR="00827854">
        <w:rPr>
          <w:rFonts w:ascii="Verdana" w:hAnsi="Verdana"/>
          <w:sz w:val="20"/>
          <w:szCs w:val="20"/>
        </w:rPr>
        <w:t>cuál</w:t>
      </w:r>
      <w:r>
        <w:rPr>
          <w:rFonts w:ascii="Verdana" w:hAnsi="Verdana"/>
          <w:sz w:val="20"/>
          <w:szCs w:val="20"/>
        </w:rPr>
        <w:t xml:space="preserve"> es la causa de los mismos</w:t>
      </w:r>
      <w:r w:rsidR="008607B1">
        <w:rPr>
          <w:rFonts w:ascii="Verdana" w:hAnsi="Verdana"/>
          <w:sz w:val="20"/>
          <w:szCs w:val="20"/>
        </w:rPr>
        <w:t>;</w:t>
      </w:r>
      <w:r>
        <w:rPr>
          <w:rFonts w:ascii="Verdana" w:hAnsi="Verdana"/>
          <w:sz w:val="20"/>
          <w:szCs w:val="20"/>
        </w:rPr>
        <w:t xml:space="preserve"> o, dicho de otra forma</w:t>
      </w:r>
      <w:r w:rsidR="008607B1">
        <w:rPr>
          <w:rFonts w:ascii="Verdana" w:hAnsi="Verdana"/>
          <w:sz w:val="20"/>
          <w:szCs w:val="20"/>
        </w:rPr>
        <w:t>:</w:t>
      </w:r>
      <w:r>
        <w:rPr>
          <w:rFonts w:ascii="Verdana" w:hAnsi="Verdana"/>
          <w:sz w:val="20"/>
          <w:szCs w:val="20"/>
        </w:rPr>
        <w:t xml:space="preserve"> qué los ha determinado, con el propósito de recomendar medidas para su control. </w:t>
      </w:r>
    </w:p>
    <w:p w:rsidR="00AD19BA" w:rsidRDefault="00AD19BA" w:rsidP="008B43D8">
      <w:pPr>
        <w:ind w:firstLine="708"/>
        <w:jc w:val="both"/>
        <w:rPr>
          <w:rFonts w:ascii="Verdana" w:hAnsi="Verdana"/>
          <w:sz w:val="20"/>
          <w:szCs w:val="20"/>
        </w:rPr>
      </w:pPr>
    </w:p>
    <w:p w:rsidR="00C2027C" w:rsidRDefault="00C2027C" w:rsidP="008B43D8">
      <w:pPr>
        <w:ind w:firstLine="708"/>
        <w:jc w:val="both"/>
        <w:rPr>
          <w:rFonts w:ascii="Verdana" w:hAnsi="Verdana"/>
          <w:sz w:val="20"/>
          <w:szCs w:val="20"/>
        </w:rPr>
      </w:pPr>
      <w:r>
        <w:rPr>
          <w:rFonts w:ascii="Verdana" w:hAnsi="Verdana"/>
          <w:sz w:val="20"/>
          <w:szCs w:val="20"/>
        </w:rPr>
        <w:t>El método epidemiológico requiere de la generación de una hipótesis causal y luego de su contrastación</w:t>
      </w:r>
      <w:r w:rsidR="008607B1">
        <w:rPr>
          <w:rFonts w:ascii="Verdana" w:hAnsi="Verdana"/>
          <w:sz w:val="20"/>
          <w:szCs w:val="20"/>
        </w:rPr>
        <w:t>;</w:t>
      </w:r>
      <w:r>
        <w:rPr>
          <w:rFonts w:ascii="Verdana" w:hAnsi="Verdana"/>
          <w:sz w:val="20"/>
          <w:szCs w:val="20"/>
        </w:rPr>
        <w:t xml:space="preserve"> es decir, someter esta hipótesis a prueba mediante un experimento para que pueda ser aceptada o rechazada en función de la evidencia empírica. Esta forma de generar conocimientos (mediante un experimento) tiene sus raíces en el nacimiento de la ciencia muy ligado al desarrollo de  la </w:t>
      </w:r>
      <w:r w:rsidR="008607B1">
        <w:rPr>
          <w:rFonts w:ascii="Verdana" w:hAnsi="Verdana"/>
          <w:sz w:val="20"/>
          <w:szCs w:val="20"/>
        </w:rPr>
        <w:t>física</w:t>
      </w:r>
      <w:r>
        <w:rPr>
          <w:rFonts w:ascii="Verdana" w:hAnsi="Verdana"/>
          <w:sz w:val="20"/>
          <w:szCs w:val="20"/>
        </w:rPr>
        <w:t>. Si la hipótesis fuera “</w:t>
      </w:r>
      <w:r w:rsidR="008607B1">
        <w:rPr>
          <w:rFonts w:ascii="Verdana" w:hAnsi="Verdana"/>
          <w:sz w:val="20"/>
          <w:szCs w:val="20"/>
        </w:rPr>
        <w:t xml:space="preserve">el calor dilata </w:t>
      </w:r>
      <w:r>
        <w:rPr>
          <w:rFonts w:ascii="Verdana" w:hAnsi="Verdana"/>
          <w:sz w:val="20"/>
          <w:szCs w:val="20"/>
        </w:rPr>
        <w:t>los metales”</w:t>
      </w:r>
      <w:r w:rsidR="008607B1">
        <w:rPr>
          <w:rFonts w:ascii="Verdana" w:hAnsi="Verdana"/>
          <w:sz w:val="20"/>
          <w:szCs w:val="20"/>
        </w:rPr>
        <w:t>,</w:t>
      </w:r>
      <w:r>
        <w:rPr>
          <w:rFonts w:ascii="Verdana" w:hAnsi="Verdana"/>
          <w:sz w:val="20"/>
          <w:szCs w:val="20"/>
        </w:rPr>
        <w:t xml:space="preserve"> el experimento consistiría en aplicar una fuerza térm</w:t>
      </w:r>
      <w:r w:rsidR="008607B1">
        <w:rPr>
          <w:rFonts w:ascii="Verdana" w:hAnsi="Verdana"/>
          <w:sz w:val="20"/>
          <w:szCs w:val="20"/>
        </w:rPr>
        <w:t xml:space="preserve">ica a </w:t>
      </w:r>
      <w:r w:rsidR="008B43D8">
        <w:rPr>
          <w:rFonts w:ascii="Verdana" w:hAnsi="Verdana"/>
          <w:sz w:val="20"/>
          <w:szCs w:val="20"/>
        </w:rPr>
        <w:t>varios</w:t>
      </w:r>
      <w:r w:rsidR="008607B1">
        <w:rPr>
          <w:rFonts w:ascii="Verdana" w:hAnsi="Verdana"/>
          <w:sz w:val="20"/>
          <w:szCs w:val="20"/>
        </w:rPr>
        <w:t xml:space="preserve"> objeto</w:t>
      </w:r>
      <w:r w:rsidR="008B43D8">
        <w:rPr>
          <w:rFonts w:ascii="Verdana" w:hAnsi="Verdana"/>
          <w:sz w:val="20"/>
          <w:szCs w:val="20"/>
        </w:rPr>
        <w:t>s que se consideran metales. S</w:t>
      </w:r>
      <w:r>
        <w:rPr>
          <w:rFonts w:ascii="Verdana" w:hAnsi="Verdana"/>
          <w:sz w:val="20"/>
          <w:szCs w:val="20"/>
        </w:rPr>
        <w:t>i se dilatara</w:t>
      </w:r>
      <w:r w:rsidR="008B43D8">
        <w:rPr>
          <w:rFonts w:ascii="Verdana" w:hAnsi="Verdana"/>
          <w:sz w:val="20"/>
          <w:szCs w:val="20"/>
        </w:rPr>
        <w:t>n</w:t>
      </w:r>
      <w:r w:rsidR="008607B1">
        <w:rPr>
          <w:rFonts w:ascii="Verdana" w:hAnsi="Verdana"/>
          <w:sz w:val="20"/>
          <w:szCs w:val="20"/>
        </w:rPr>
        <w:t>,</w:t>
      </w:r>
      <w:r>
        <w:rPr>
          <w:rFonts w:ascii="Verdana" w:hAnsi="Verdana"/>
          <w:sz w:val="20"/>
          <w:szCs w:val="20"/>
        </w:rPr>
        <w:t xml:space="preserve"> </w:t>
      </w:r>
      <w:r w:rsidR="008B43D8">
        <w:rPr>
          <w:rFonts w:ascii="Verdana" w:hAnsi="Verdana"/>
          <w:sz w:val="20"/>
          <w:szCs w:val="20"/>
        </w:rPr>
        <w:t>la hipótesis sería aceptada.</w:t>
      </w:r>
      <w:r>
        <w:rPr>
          <w:rFonts w:ascii="Verdana" w:hAnsi="Verdana"/>
          <w:color w:val="FF0000"/>
          <w:sz w:val="20"/>
          <w:szCs w:val="20"/>
        </w:rPr>
        <w:t xml:space="preserve"> </w:t>
      </w:r>
      <w:r>
        <w:rPr>
          <w:rFonts w:ascii="Verdana" w:hAnsi="Verdana"/>
          <w:sz w:val="20"/>
          <w:szCs w:val="20"/>
        </w:rPr>
        <w:t>Sin embargo, la experimentación con poblaciones humanas presenta algunas dificultades (fundamentalmente éticas y económicas) por lo que la forma de testear las hipótesis en nuestro campo son acordes a esos requerimientos tomando cierta distancia de las ciencias fácticas.</w:t>
      </w:r>
      <w:r w:rsidR="001D71E9">
        <w:rPr>
          <w:rFonts w:ascii="Verdana" w:hAnsi="Verdana"/>
          <w:sz w:val="20"/>
          <w:szCs w:val="20"/>
        </w:rPr>
        <w:t xml:space="preserve"> </w:t>
      </w:r>
      <w:r>
        <w:rPr>
          <w:rFonts w:ascii="Verdana" w:hAnsi="Verdana"/>
          <w:sz w:val="20"/>
          <w:szCs w:val="20"/>
        </w:rPr>
        <w:t>En esta sección abordaremos los diseños que utiliza la epidemiología para poder dar explicaciones de tipo causal el cual es patrimonio de la epidemiología analítica.</w:t>
      </w:r>
    </w:p>
    <w:p w:rsidR="00C2027C" w:rsidRDefault="00C2027C" w:rsidP="00C2027C">
      <w:pPr>
        <w:jc w:val="both"/>
        <w:rPr>
          <w:rFonts w:ascii="Verdana" w:hAnsi="Verdana"/>
          <w:sz w:val="20"/>
          <w:szCs w:val="20"/>
        </w:rPr>
      </w:pPr>
    </w:p>
    <w:p w:rsidR="00C2027C" w:rsidRDefault="00C2027C" w:rsidP="008B43D8">
      <w:pPr>
        <w:ind w:firstLine="708"/>
        <w:jc w:val="both"/>
        <w:rPr>
          <w:rFonts w:ascii="Verdana" w:hAnsi="Verdana"/>
          <w:sz w:val="20"/>
          <w:szCs w:val="20"/>
        </w:rPr>
      </w:pPr>
      <w:r>
        <w:rPr>
          <w:rFonts w:ascii="Verdana" w:hAnsi="Verdana"/>
          <w:sz w:val="20"/>
          <w:szCs w:val="20"/>
        </w:rPr>
        <w:t>Los estudios analíticos se pueden clasificar como:</w:t>
      </w:r>
    </w:p>
    <w:p w:rsidR="00C2027C" w:rsidRDefault="00C2027C" w:rsidP="00C2027C">
      <w:pPr>
        <w:jc w:val="both"/>
        <w:rPr>
          <w:rFonts w:ascii="Verdana" w:hAnsi="Verdana"/>
          <w:sz w:val="20"/>
          <w:szCs w:val="20"/>
        </w:rPr>
      </w:pPr>
    </w:p>
    <w:p w:rsidR="00C2027C" w:rsidRDefault="00C2027C" w:rsidP="008B43D8">
      <w:pPr>
        <w:ind w:firstLine="708"/>
        <w:jc w:val="both"/>
        <w:rPr>
          <w:rFonts w:ascii="Verdana" w:hAnsi="Verdana"/>
          <w:sz w:val="20"/>
          <w:szCs w:val="20"/>
        </w:rPr>
      </w:pPr>
      <w:r>
        <w:rPr>
          <w:rFonts w:ascii="Verdana" w:hAnsi="Verdana"/>
          <w:sz w:val="20"/>
          <w:szCs w:val="20"/>
        </w:rPr>
        <w:t xml:space="preserve">a) </w:t>
      </w:r>
      <w:r w:rsidRPr="008B43D8">
        <w:rPr>
          <w:rFonts w:ascii="Verdana" w:hAnsi="Verdana"/>
          <w:sz w:val="20"/>
          <w:szCs w:val="20"/>
          <w:u w:val="single"/>
        </w:rPr>
        <w:t>Observacionales</w:t>
      </w:r>
      <w:r w:rsidR="00A75C95">
        <w:rPr>
          <w:rFonts w:ascii="Verdana" w:hAnsi="Verdana"/>
          <w:sz w:val="20"/>
          <w:szCs w:val="20"/>
        </w:rPr>
        <w:t xml:space="preserve">: </w:t>
      </w:r>
      <w:r>
        <w:rPr>
          <w:rFonts w:ascii="Verdana" w:hAnsi="Verdana"/>
          <w:sz w:val="20"/>
          <w:szCs w:val="20"/>
        </w:rPr>
        <w:t>cuando el investigador no man</w:t>
      </w:r>
      <w:r w:rsidR="00A75C95">
        <w:rPr>
          <w:rFonts w:ascii="Verdana" w:hAnsi="Verdana"/>
          <w:sz w:val="20"/>
          <w:szCs w:val="20"/>
        </w:rPr>
        <w:t>ipula la variable de exposición.</w:t>
      </w:r>
      <w:r>
        <w:rPr>
          <w:rFonts w:ascii="Verdana" w:hAnsi="Verdana"/>
          <w:sz w:val="20"/>
          <w:szCs w:val="20"/>
        </w:rPr>
        <w:t xml:space="preserve"> </w:t>
      </w:r>
      <w:r w:rsidR="00A75C95">
        <w:rPr>
          <w:rFonts w:ascii="Verdana" w:hAnsi="Verdana"/>
          <w:sz w:val="20"/>
          <w:szCs w:val="20"/>
        </w:rPr>
        <w:t xml:space="preserve">Corresponden </w:t>
      </w:r>
      <w:r>
        <w:rPr>
          <w:rFonts w:ascii="Verdana" w:hAnsi="Verdana"/>
          <w:sz w:val="20"/>
          <w:szCs w:val="20"/>
        </w:rPr>
        <w:t>a esta categoría los estudio</w:t>
      </w:r>
      <w:r w:rsidR="00A75C95">
        <w:rPr>
          <w:rFonts w:ascii="Verdana" w:hAnsi="Verdana"/>
          <w:sz w:val="20"/>
          <w:szCs w:val="20"/>
        </w:rPr>
        <w:t>s</w:t>
      </w:r>
      <w:r>
        <w:rPr>
          <w:rFonts w:ascii="Verdana" w:hAnsi="Verdana"/>
          <w:sz w:val="20"/>
          <w:szCs w:val="20"/>
        </w:rPr>
        <w:t xml:space="preserve"> de casos y controles y los estudios de cohorte. </w:t>
      </w:r>
    </w:p>
    <w:p w:rsidR="00C2027C" w:rsidRDefault="00C2027C" w:rsidP="00A75C95">
      <w:pPr>
        <w:ind w:firstLine="708"/>
        <w:jc w:val="both"/>
        <w:rPr>
          <w:rFonts w:ascii="Verdana" w:hAnsi="Verdana"/>
          <w:sz w:val="20"/>
          <w:szCs w:val="20"/>
        </w:rPr>
      </w:pPr>
      <w:r>
        <w:rPr>
          <w:rFonts w:ascii="Verdana" w:hAnsi="Verdana"/>
          <w:sz w:val="20"/>
          <w:szCs w:val="20"/>
        </w:rPr>
        <w:t xml:space="preserve">b) </w:t>
      </w:r>
      <w:r w:rsidRPr="00A75C95">
        <w:rPr>
          <w:rFonts w:ascii="Verdana" w:hAnsi="Verdana"/>
          <w:sz w:val="20"/>
          <w:szCs w:val="20"/>
          <w:u w:val="single"/>
        </w:rPr>
        <w:t>Experimentales</w:t>
      </w:r>
      <w:r w:rsidR="00A75C95">
        <w:rPr>
          <w:rFonts w:ascii="Verdana" w:hAnsi="Verdana"/>
          <w:sz w:val="20"/>
          <w:szCs w:val="20"/>
        </w:rPr>
        <w:t xml:space="preserve">: </w:t>
      </w:r>
      <w:r>
        <w:rPr>
          <w:rFonts w:ascii="Verdana" w:hAnsi="Verdana"/>
          <w:sz w:val="20"/>
          <w:szCs w:val="20"/>
        </w:rPr>
        <w:t>cuando el investigador manipula la variable de exposición</w:t>
      </w:r>
      <w:r w:rsidR="00A75C95">
        <w:rPr>
          <w:rFonts w:ascii="Verdana" w:hAnsi="Verdana"/>
          <w:sz w:val="20"/>
          <w:szCs w:val="20"/>
        </w:rPr>
        <w:t xml:space="preserve">. </w:t>
      </w:r>
      <w:r>
        <w:rPr>
          <w:rFonts w:ascii="Verdana" w:hAnsi="Verdana"/>
          <w:sz w:val="20"/>
          <w:szCs w:val="20"/>
        </w:rPr>
        <w:t xml:space="preserve"> </w:t>
      </w:r>
      <w:r w:rsidR="00A75C95">
        <w:rPr>
          <w:rFonts w:ascii="Verdana" w:hAnsi="Verdana"/>
          <w:sz w:val="20"/>
          <w:szCs w:val="20"/>
        </w:rPr>
        <w:t>Se identifican en éstos:</w:t>
      </w:r>
      <w:r>
        <w:rPr>
          <w:rFonts w:ascii="Verdana" w:hAnsi="Verdana"/>
          <w:sz w:val="20"/>
          <w:szCs w:val="20"/>
        </w:rPr>
        <w:t xml:space="preserve"> los ensayos clínicos randomizados, ensayos de campo y los ensayos comunitarios. Un estudio experimental debe cumplir con los siguientes requisitos: 1) el investigador manipula la exposición, 2) existe un grupo control y 3) la asignación a cada grupo del experimento es aleatoria. Si no cumple  con alguno de estos requisitos (entendiéndose que el primero debe estar siempre presente) el diseño se denomina “cuasi</w:t>
      </w:r>
      <w:r w:rsidR="009F38A7">
        <w:rPr>
          <w:rFonts w:ascii="Verdana" w:hAnsi="Verdana"/>
          <w:sz w:val="20"/>
          <w:szCs w:val="20"/>
        </w:rPr>
        <w:t>-</w:t>
      </w:r>
      <w:r>
        <w:rPr>
          <w:rFonts w:ascii="Verdana" w:hAnsi="Verdana"/>
          <w:sz w:val="20"/>
          <w:szCs w:val="20"/>
        </w:rPr>
        <w:t xml:space="preserve">experimental”. </w:t>
      </w:r>
    </w:p>
    <w:p w:rsidR="00C2027C" w:rsidRDefault="00C2027C" w:rsidP="00C2027C">
      <w:pPr>
        <w:jc w:val="both"/>
        <w:rPr>
          <w:rFonts w:ascii="Verdana" w:hAnsi="Verdana"/>
          <w:sz w:val="20"/>
          <w:szCs w:val="20"/>
        </w:rPr>
      </w:pPr>
    </w:p>
    <w:p w:rsidR="00C2027C" w:rsidRPr="00E53EE2" w:rsidRDefault="00A75C95" w:rsidP="00A75C95">
      <w:pPr>
        <w:jc w:val="both"/>
        <w:rPr>
          <w:rFonts w:ascii="Verdana" w:hAnsi="Verdana"/>
          <w:b/>
          <w:szCs w:val="20"/>
          <w:u w:val="single"/>
        </w:rPr>
      </w:pPr>
      <w:r w:rsidRPr="00E53EE2">
        <w:rPr>
          <w:rFonts w:ascii="Verdana" w:hAnsi="Verdana"/>
          <w:b/>
          <w:szCs w:val="20"/>
          <w:u w:val="single"/>
        </w:rPr>
        <w:t>ENSAYOS CLÍNICOS ALEATORIZADOS</w:t>
      </w:r>
    </w:p>
    <w:p w:rsidR="00A75C95" w:rsidRDefault="00A75C95" w:rsidP="00C2027C">
      <w:pPr>
        <w:jc w:val="both"/>
        <w:rPr>
          <w:rFonts w:ascii="Verdana" w:hAnsi="Verdana"/>
          <w:sz w:val="20"/>
          <w:szCs w:val="20"/>
        </w:rPr>
      </w:pPr>
    </w:p>
    <w:p w:rsidR="00C2027C" w:rsidRDefault="00C2027C" w:rsidP="00A75C95">
      <w:pPr>
        <w:ind w:firstLine="708"/>
        <w:jc w:val="both"/>
        <w:rPr>
          <w:rFonts w:ascii="Verdana" w:hAnsi="Verdana"/>
          <w:sz w:val="20"/>
          <w:szCs w:val="20"/>
        </w:rPr>
      </w:pPr>
      <w:r w:rsidRPr="00F659F3">
        <w:rPr>
          <w:rFonts w:ascii="Verdana" w:hAnsi="Verdana"/>
          <w:sz w:val="20"/>
          <w:szCs w:val="20"/>
        </w:rPr>
        <w:t>Los ensayos aleatorizados son estudios experimentales que, cuando se llevan a cabo de manera adecuada, proporcionan el m</w:t>
      </w:r>
      <w:r>
        <w:rPr>
          <w:rFonts w:ascii="Verdana" w:hAnsi="Verdana"/>
          <w:sz w:val="20"/>
          <w:szCs w:val="20"/>
        </w:rPr>
        <w:t xml:space="preserve">ayor </w:t>
      </w:r>
      <w:r w:rsidRPr="00F659F3">
        <w:rPr>
          <w:rFonts w:ascii="Verdana" w:hAnsi="Verdana"/>
          <w:sz w:val="20"/>
          <w:szCs w:val="20"/>
        </w:rPr>
        <w:t>grado de evidencia para confirmar la relación causa</w:t>
      </w:r>
      <w:r w:rsidR="005A23D9">
        <w:rPr>
          <w:rFonts w:ascii="Verdana" w:hAnsi="Verdana"/>
          <w:sz w:val="20"/>
          <w:szCs w:val="20"/>
        </w:rPr>
        <w:t>-</w:t>
      </w:r>
      <w:r w:rsidRPr="00F659F3">
        <w:rPr>
          <w:rFonts w:ascii="Verdana" w:hAnsi="Verdana"/>
          <w:sz w:val="20"/>
          <w:szCs w:val="20"/>
        </w:rPr>
        <w:t xml:space="preserve">efecto entre la exposición y el evento en estudio. </w:t>
      </w:r>
    </w:p>
    <w:p w:rsidR="00C2027C" w:rsidRDefault="00C2027C" w:rsidP="00C2027C">
      <w:pPr>
        <w:jc w:val="both"/>
        <w:rPr>
          <w:rFonts w:ascii="Verdana" w:hAnsi="Verdana"/>
          <w:sz w:val="20"/>
          <w:szCs w:val="20"/>
        </w:rPr>
      </w:pPr>
    </w:p>
    <w:p w:rsidR="00C2027C" w:rsidRDefault="00C2027C" w:rsidP="005A23D9">
      <w:pPr>
        <w:ind w:firstLine="708"/>
        <w:jc w:val="both"/>
        <w:rPr>
          <w:rFonts w:ascii="Verdana" w:hAnsi="Verdana"/>
          <w:sz w:val="20"/>
          <w:szCs w:val="20"/>
        </w:rPr>
      </w:pPr>
      <w:r>
        <w:rPr>
          <w:rFonts w:ascii="Verdana" w:hAnsi="Verdana"/>
          <w:sz w:val="20"/>
          <w:szCs w:val="20"/>
        </w:rPr>
        <w:t xml:space="preserve">Mediante este diseño se logra la máxima </w:t>
      </w:r>
      <w:r w:rsidRPr="00F659F3">
        <w:rPr>
          <w:rFonts w:ascii="Verdana" w:hAnsi="Verdana"/>
          <w:sz w:val="20"/>
          <w:szCs w:val="20"/>
        </w:rPr>
        <w:t xml:space="preserve">"pureza" del contraste </w:t>
      </w:r>
      <w:r>
        <w:rPr>
          <w:rFonts w:ascii="Verdana" w:hAnsi="Verdana"/>
          <w:sz w:val="20"/>
          <w:szCs w:val="20"/>
        </w:rPr>
        <w:t xml:space="preserve">o comparación </w:t>
      </w:r>
      <w:r w:rsidRPr="00F659F3">
        <w:rPr>
          <w:rFonts w:ascii="Verdana" w:hAnsi="Verdana"/>
          <w:sz w:val="20"/>
          <w:szCs w:val="20"/>
        </w:rPr>
        <w:t>en</w:t>
      </w:r>
      <w:r>
        <w:rPr>
          <w:rFonts w:ascii="Verdana" w:hAnsi="Verdana"/>
          <w:sz w:val="20"/>
          <w:szCs w:val="20"/>
        </w:rPr>
        <w:t>tre los grupos expe</w:t>
      </w:r>
      <w:r w:rsidR="005A23D9">
        <w:rPr>
          <w:rFonts w:ascii="Verdana" w:hAnsi="Verdana"/>
          <w:sz w:val="20"/>
          <w:szCs w:val="20"/>
        </w:rPr>
        <w:t>rimentales</w:t>
      </w:r>
      <w:r>
        <w:rPr>
          <w:rFonts w:ascii="Verdana" w:hAnsi="Verdana"/>
          <w:sz w:val="20"/>
          <w:szCs w:val="20"/>
        </w:rPr>
        <w:t xml:space="preserve"> porque se asume que la única diferencia entre los grupos</w:t>
      </w:r>
      <w:r w:rsidRPr="00F659F3">
        <w:rPr>
          <w:rFonts w:ascii="Verdana" w:hAnsi="Verdana"/>
          <w:sz w:val="20"/>
          <w:szCs w:val="20"/>
        </w:rPr>
        <w:t xml:space="preserve"> que se comparan es la exposición en estudio. </w:t>
      </w:r>
      <w:r>
        <w:rPr>
          <w:rFonts w:ascii="Verdana" w:hAnsi="Verdana"/>
          <w:sz w:val="20"/>
          <w:szCs w:val="20"/>
        </w:rPr>
        <w:t>Para que esto sea posible se recurre a la aleatorización</w:t>
      </w:r>
      <w:r w:rsidR="005A23D9">
        <w:rPr>
          <w:rFonts w:ascii="Verdana" w:hAnsi="Verdana"/>
          <w:sz w:val="20"/>
          <w:szCs w:val="20"/>
        </w:rPr>
        <w:t>. D</w:t>
      </w:r>
      <w:r>
        <w:rPr>
          <w:rFonts w:ascii="Verdana" w:hAnsi="Verdana"/>
          <w:sz w:val="20"/>
          <w:szCs w:val="20"/>
        </w:rPr>
        <w:t>e esta manera cada individuo tiene la misma probabilidad que el resto de pertenecer a uno u a otro grupo del experimento y se disminuye la probabilidad de  cometer sesgos de selección.</w:t>
      </w:r>
    </w:p>
    <w:p w:rsidR="00C2027C" w:rsidRDefault="00C2027C" w:rsidP="00C2027C">
      <w:pPr>
        <w:jc w:val="both"/>
        <w:rPr>
          <w:rFonts w:ascii="Verdana" w:hAnsi="Verdana"/>
          <w:sz w:val="20"/>
          <w:szCs w:val="20"/>
        </w:rPr>
      </w:pPr>
    </w:p>
    <w:p w:rsidR="00C2027C" w:rsidRDefault="00C2027C" w:rsidP="005A23D9">
      <w:pPr>
        <w:ind w:firstLine="708"/>
        <w:jc w:val="both"/>
        <w:rPr>
          <w:rFonts w:ascii="Verdana" w:hAnsi="Verdana"/>
          <w:sz w:val="20"/>
          <w:szCs w:val="20"/>
        </w:rPr>
      </w:pPr>
      <w:r>
        <w:rPr>
          <w:rFonts w:ascii="Verdana" w:hAnsi="Verdana"/>
          <w:sz w:val="20"/>
          <w:szCs w:val="20"/>
        </w:rPr>
        <w:t xml:space="preserve">En todo diseño analítico se debe utilizar </w:t>
      </w:r>
      <w:r w:rsidRPr="00F659F3">
        <w:rPr>
          <w:rFonts w:ascii="Verdana" w:hAnsi="Verdana"/>
          <w:sz w:val="20"/>
          <w:szCs w:val="20"/>
        </w:rPr>
        <w:t xml:space="preserve">exactamente los mismos métodos de seguimiento y de medición en todos </w:t>
      </w:r>
      <w:r>
        <w:rPr>
          <w:rFonts w:ascii="Verdana" w:hAnsi="Verdana"/>
          <w:sz w:val="20"/>
          <w:szCs w:val="20"/>
        </w:rPr>
        <w:t>los participantes en el estudio a fin de que la información obtenida sea comparable. (De esta manera se evita el sesgo de la información)</w:t>
      </w:r>
      <w:r w:rsidR="005A23D9">
        <w:rPr>
          <w:rFonts w:ascii="Verdana" w:hAnsi="Verdana"/>
          <w:sz w:val="20"/>
          <w:szCs w:val="20"/>
        </w:rPr>
        <w:t>.</w:t>
      </w:r>
      <w:r>
        <w:rPr>
          <w:rFonts w:ascii="Verdana" w:hAnsi="Verdana"/>
          <w:sz w:val="20"/>
          <w:szCs w:val="20"/>
        </w:rPr>
        <w:t xml:space="preserve">  En los estudios experimentales se tiene la ventaja de poder cegar </w:t>
      </w:r>
      <w:r w:rsidRPr="00F659F3">
        <w:rPr>
          <w:rFonts w:ascii="Verdana" w:hAnsi="Verdana"/>
          <w:sz w:val="20"/>
          <w:szCs w:val="20"/>
        </w:rPr>
        <w:t xml:space="preserve">a los evaluadores y a los participantes en el estudio respecto a la condición de exposición. </w:t>
      </w:r>
      <w:r>
        <w:rPr>
          <w:rFonts w:ascii="Verdana" w:hAnsi="Verdana"/>
          <w:sz w:val="20"/>
          <w:szCs w:val="20"/>
        </w:rPr>
        <w:t xml:space="preserve">Si los sujetos desconocen a </w:t>
      </w:r>
      <w:r w:rsidR="005A23D9">
        <w:rPr>
          <w:rFonts w:ascii="Verdana" w:hAnsi="Verdana"/>
          <w:sz w:val="20"/>
          <w:szCs w:val="20"/>
        </w:rPr>
        <w:t>qué</w:t>
      </w:r>
      <w:r>
        <w:rPr>
          <w:rFonts w:ascii="Verdana" w:hAnsi="Verdana"/>
          <w:sz w:val="20"/>
          <w:szCs w:val="20"/>
        </w:rPr>
        <w:t xml:space="preserve"> grupo pertenecen se denomina “simple ciego”; si </w:t>
      </w:r>
      <w:r>
        <w:rPr>
          <w:rFonts w:ascii="Verdana" w:hAnsi="Verdana"/>
          <w:sz w:val="20"/>
          <w:szCs w:val="20"/>
        </w:rPr>
        <w:lastRenderedPageBreak/>
        <w:t xml:space="preserve">además los investigadores desconocen a </w:t>
      </w:r>
      <w:r w:rsidR="005A23D9">
        <w:rPr>
          <w:rFonts w:ascii="Verdana" w:hAnsi="Verdana"/>
          <w:sz w:val="20"/>
          <w:szCs w:val="20"/>
        </w:rPr>
        <w:t>qué</w:t>
      </w:r>
      <w:r>
        <w:rPr>
          <w:rFonts w:ascii="Verdana" w:hAnsi="Verdana"/>
          <w:sz w:val="20"/>
          <w:szCs w:val="20"/>
        </w:rPr>
        <w:t xml:space="preserve"> grupo pertenecen los sujetos se denomina “doble ciego” y si, las personas que efectúan las mediciones correspondientes al estudio desconocen la finalidad del mismo se denomina “triple ciego”. </w:t>
      </w:r>
    </w:p>
    <w:p w:rsidR="00C2027C" w:rsidRDefault="00C2027C" w:rsidP="00C2027C">
      <w:pPr>
        <w:ind w:left="708"/>
        <w:jc w:val="both"/>
        <w:rPr>
          <w:rFonts w:ascii="Verdana" w:hAnsi="Verdana"/>
          <w:sz w:val="20"/>
          <w:szCs w:val="20"/>
        </w:rPr>
      </w:pPr>
    </w:p>
    <w:p w:rsidR="00C2027C" w:rsidRPr="00A65532" w:rsidRDefault="00C2027C" w:rsidP="005A23D9">
      <w:pPr>
        <w:ind w:firstLine="708"/>
        <w:jc w:val="both"/>
        <w:rPr>
          <w:rFonts w:ascii="Verdana" w:hAnsi="Verdana"/>
          <w:sz w:val="20"/>
          <w:szCs w:val="20"/>
        </w:rPr>
      </w:pPr>
      <w:r w:rsidRPr="00A65532">
        <w:rPr>
          <w:rFonts w:ascii="Verdana" w:hAnsi="Verdana"/>
          <w:sz w:val="20"/>
          <w:szCs w:val="20"/>
        </w:rPr>
        <w:t xml:space="preserve">Si el o los evaluadores desconocen la pertenencia de los sujetos que evalúan, con relación a los grupos experimentales, es probable que la medición no se vea afectada por esta información. La "ignorancia", en este caso, hace que los grupos sean tratados en igual forma. Si se pusiera especial interés en determinar la ocurrencia del evento en el grupo </w:t>
      </w:r>
      <w:r w:rsidR="005A23D9" w:rsidRPr="00A65532">
        <w:rPr>
          <w:rFonts w:ascii="Verdana" w:hAnsi="Verdana"/>
          <w:sz w:val="20"/>
          <w:szCs w:val="20"/>
        </w:rPr>
        <w:t>de expuestos</w:t>
      </w:r>
      <w:r w:rsidRPr="00A65532">
        <w:rPr>
          <w:rFonts w:ascii="Verdana" w:hAnsi="Verdana"/>
          <w:sz w:val="20"/>
          <w:szCs w:val="20"/>
        </w:rPr>
        <w:t>, los resultados podrían ser erróneos dada la diferencia en los procedimientos utilizados.</w:t>
      </w:r>
    </w:p>
    <w:p w:rsidR="00C2027C" w:rsidRPr="00A65532" w:rsidRDefault="00C2027C" w:rsidP="00C2027C">
      <w:pPr>
        <w:ind w:left="708"/>
        <w:jc w:val="both"/>
        <w:rPr>
          <w:rFonts w:ascii="Verdana" w:hAnsi="Verdana"/>
          <w:sz w:val="20"/>
          <w:szCs w:val="20"/>
        </w:rPr>
      </w:pPr>
    </w:p>
    <w:p w:rsidR="00C2027C" w:rsidRPr="00A65532" w:rsidRDefault="00C2027C" w:rsidP="005A23D9">
      <w:pPr>
        <w:ind w:firstLine="708"/>
        <w:jc w:val="both"/>
        <w:rPr>
          <w:rFonts w:ascii="Verdana" w:hAnsi="Verdana"/>
          <w:sz w:val="20"/>
          <w:szCs w:val="20"/>
        </w:rPr>
      </w:pPr>
      <w:r w:rsidRPr="00A65532">
        <w:rPr>
          <w:rStyle w:val="apple-style-span"/>
          <w:rFonts w:ascii="Verdana" w:hAnsi="Verdana"/>
          <w:color w:val="000000"/>
          <w:sz w:val="20"/>
          <w:szCs w:val="20"/>
        </w:rPr>
        <w:t>Respecto de los participantes del estudio se sabe que  el efecto de un medicamento es el resultado de la suma de dos componentes: uno, causado por la sustancia activa del medicamento y, otro, producido por la acción de recibir atención o por el componente psicológico asociado con la idea de recibir un medicamento. Si los participantes no saben si están recibiendo la exposición en estudio se  elimina de la comparación el efecto atribuido al placebo y de esta manera se estima únicamente la diferencia atribuible a la sustancia activa o intervención en cuestión.</w:t>
      </w:r>
    </w:p>
    <w:p w:rsidR="00C2027C" w:rsidRPr="00A65532" w:rsidRDefault="00C2027C" w:rsidP="00C2027C">
      <w:pPr>
        <w:jc w:val="both"/>
        <w:rPr>
          <w:rFonts w:ascii="Verdana" w:hAnsi="Verdana"/>
          <w:sz w:val="20"/>
          <w:szCs w:val="20"/>
        </w:rPr>
      </w:pPr>
    </w:p>
    <w:p w:rsidR="00C2027C" w:rsidRPr="00A65532" w:rsidRDefault="00C2027C" w:rsidP="005A23D9">
      <w:pPr>
        <w:ind w:firstLine="708"/>
        <w:jc w:val="both"/>
        <w:rPr>
          <w:rFonts w:ascii="Verdana" w:hAnsi="Verdana"/>
          <w:sz w:val="20"/>
          <w:szCs w:val="20"/>
        </w:rPr>
      </w:pPr>
      <w:r w:rsidRPr="00A65532">
        <w:rPr>
          <w:rFonts w:ascii="Verdana" w:hAnsi="Verdana"/>
          <w:sz w:val="20"/>
          <w:szCs w:val="20"/>
        </w:rPr>
        <w:t xml:space="preserve">También </w:t>
      </w:r>
      <w:r w:rsidR="005A23D9" w:rsidRPr="00A65532">
        <w:rPr>
          <w:rFonts w:ascii="Verdana" w:hAnsi="Verdana"/>
          <w:sz w:val="20"/>
          <w:szCs w:val="20"/>
        </w:rPr>
        <w:t>se suele</w:t>
      </w:r>
      <w:r w:rsidRPr="00A65532">
        <w:rPr>
          <w:rFonts w:ascii="Verdana" w:hAnsi="Verdana"/>
          <w:sz w:val="20"/>
          <w:szCs w:val="20"/>
        </w:rPr>
        <w:t xml:space="preserve"> enmascarar el factor que se </w:t>
      </w:r>
      <w:r w:rsidR="005A23D9" w:rsidRPr="00A65532">
        <w:rPr>
          <w:rFonts w:ascii="Verdana" w:hAnsi="Verdana"/>
          <w:sz w:val="20"/>
          <w:szCs w:val="20"/>
        </w:rPr>
        <w:t>está estudiando (administrar, por ejemplo,</w:t>
      </w:r>
      <w:r w:rsidRPr="00A65532">
        <w:rPr>
          <w:rFonts w:ascii="Verdana" w:hAnsi="Verdana"/>
          <w:sz w:val="20"/>
          <w:szCs w:val="20"/>
        </w:rPr>
        <w:t xml:space="preserve"> un comprimido de las mismas características de color, sabor, forma, etc.</w:t>
      </w:r>
      <w:r w:rsidR="005A23D9" w:rsidRPr="00A65532">
        <w:rPr>
          <w:rFonts w:ascii="Verdana" w:hAnsi="Verdana"/>
          <w:sz w:val="20"/>
          <w:szCs w:val="20"/>
        </w:rPr>
        <w:t>,</w:t>
      </w:r>
      <w:r w:rsidRPr="00A65532">
        <w:rPr>
          <w:rFonts w:ascii="Verdana" w:hAnsi="Verdana"/>
          <w:sz w:val="20"/>
          <w:szCs w:val="20"/>
        </w:rPr>
        <w:t xml:space="preserve"> que el que contiene el principio activo</w:t>
      </w:r>
      <w:r w:rsidR="005A23D9" w:rsidRPr="00A65532">
        <w:rPr>
          <w:rFonts w:ascii="Verdana" w:hAnsi="Verdana"/>
          <w:sz w:val="20"/>
          <w:szCs w:val="20"/>
        </w:rPr>
        <w:t>;</w:t>
      </w:r>
      <w:r w:rsidRPr="00A65532">
        <w:rPr>
          <w:rFonts w:ascii="Verdana" w:hAnsi="Verdana"/>
          <w:sz w:val="20"/>
          <w:szCs w:val="20"/>
        </w:rPr>
        <w:t xml:space="preserve"> pero sin éste).</w:t>
      </w:r>
    </w:p>
    <w:p w:rsidR="00C2027C" w:rsidRPr="00A65532" w:rsidRDefault="00C2027C" w:rsidP="00C2027C">
      <w:pPr>
        <w:jc w:val="both"/>
        <w:rPr>
          <w:rFonts w:ascii="Verdana" w:hAnsi="Verdana"/>
          <w:sz w:val="20"/>
          <w:szCs w:val="20"/>
        </w:rPr>
      </w:pPr>
    </w:p>
    <w:p w:rsidR="00C2027C" w:rsidRPr="005A23D9" w:rsidRDefault="00C2027C" w:rsidP="005A23D9">
      <w:pPr>
        <w:ind w:firstLine="708"/>
        <w:jc w:val="both"/>
        <w:rPr>
          <w:rFonts w:ascii="Verdana" w:hAnsi="Verdana"/>
          <w:sz w:val="20"/>
          <w:szCs w:val="20"/>
        </w:rPr>
      </w:pPr>
      <w:r w:rsidRPr="00A65532">
        <w:rPr>
          <w:rFonts w:ascii="Verdana" w:hAnsi="Verdana"/>
          <w:sz w:val="20"/>
          <w:szCs w:val="20"/>
        </w:rPr>
        <w:t>Los pasos para la realización de este tipo de estudios se muestran en la Figura Nº</w:t>
      </w:r>
      <w:r w:rsidR="005A23D9" w:rsidRPr="00A65532">
        <w:rPr>
          <w:rFonts w:ascii="Verdana" w:hAnsi="Verdana"/>
          <w:sz w:val="20"/>
          <w:szCs w:val="20"/>
        </w:rPr>
        <w:t xml:space="preserve"> </w:t>
      </w:r>
      <w:r w:rsidR="006B22CE" w:rsidRPr="00A65532">
        <w:rPr>
          <w:rFonts w:ascii="Verdana" w:hAnsi="Verdana"/>
          <w:sz w:val="20"/>
          <w:szCs w:val="20"/>
        </w:rPr>
        <w:t>2</w:t>
      </w:r>
      <w:r w:rsidRPr="00A65532">
        <w:rPr>
          <w:rFonts w:ascii="Verdana" w:hAnsi="Verdana"/>
          <w:sz w:val="20"/>
          <w:szCs w:val="20"/>
        </w:rPr>
        <w:t xml:space="preserve"> e incluyen la selección de la población blanco a la cual se le aplican los criterios de inclusión y exclusión y se determina la población a estudiar. Una vez identificados</w:t>
      </w:r>
      <w:r w:rsidRPr="00F659F3">
        <w:rPr>
          <w:rFonts w:ascii="Verdana" w:hAnsi="Verdana"/>
          <w:sz w:val="20"/>
          <w:szCs w:val="20"/>
        </w:rPr>
        <w:t xml:space="preserve"> los participantes</w:t>
      </w:r>
      <w:r w:rsidR="005A23D9">
        <w:rPr>
          <w:rFonts w:ascii="Verdana" w:hAnsi="Verdana"/>
          <w:sz w:val="20"/>
          <w:szCs w:val="20"/>
        </w:rPr>
        <w:t>,</w:t>
      </w:r>
      <w:r w:rsidRPr="00F659F3">
        <w:rPr>
          <w:rFonts w:ascii="Verdana" w:hAnsi="Verdana"/>
          <w:sz w:val="20"/>
          <w:szCs w:val="20"/>
        </w:rPr>
        <w:t xml:space="preserve"> y que éstos han dado su consentimiento para participar en el proceso experimental, los sujetos se asignan de manera aleatoria a los grupos experimentales</w:t>
      </w:r>
      <w:r>
        <w:rPr>
          <w:rFonts w:ascii="Verdana" w:hAnsi="Verdana"/>
          <w:sz w:val="20"/>
          <w:szCs w:val="20"/>
        </w:rPr>
        <w:t>. Pos</w:t>
      </w:r>
      <w:r w:rsidRPr="00F659F3">
        <w:rPr>
          <w:rFonts w:ascii="Verdana" w:hAnsi="Verdana"/>
          <w:sz w:val="20"/>
          <w:szCs w:val="20"/>
        </w:rPr>
        <w:t xml:space="preserve">teriormente, los sujetos se siguen en el tiempo con el fin de documentar la ocurrencia del evento en </w:t>
      </w:r>
      <w:r>
        <w:rPr>
          <w:rFonts w:ascii="Verdana" w:hAnsi="Verdana"/>
          <w:sz w:val="20"/>
          <w:szCs w:val="20"/>
        </w:rPr>
        <w:t xml:space="preserve">estudio. </w:t>
      </w:r>
      <w:r w:rsidR="005A23D9">
        <w:rPr>
          <w:rFonts w:ascii="Verdana" w:hAnsi="Verdana"/>
          <w:sz w:val="20"/>
          <w:szCs w:val="20"/>
        </w:rPr>
        <w:t>Debe señalarse  que</w:t>
      </w:r>
      <w:r w:rsidRPr="005A23D9">
        <w:rPr>
          <w:rFonts w:ascii="Verdana" w:hAnsi="Verdana"/>
          <w:sz w:val="20"/>
          <w:szCs w:val="20"/>
        </w:rPr>
        <w:t xml:space="preserve"> los sujetos seleccionados deben ser sanos (o sin el evento)</w:t>
      </w:r>
      <w:r w:rsidR="005A23D9">
        <w:rPr>
          <w:rFonts w:ascii="Verdana" w:hAnsi="Verdana"/>
          <w:sz w:val="20"/>
          <w:szCs w:val="20"/>
        </w:rPr>
        <w:t>. No es posible incluir sujetos que, ya, padecen el evento en estudio.</w:t>
      </w:r>
    </w:p>
    <w:p w:rsidR="00C2027C" w:rsidRDefault="00A22443" w:rsidP="00C2027C">
      <w:pPr>
        <w:jc w:val="both"/>
        <w:rPr>
          <w:rFonts w:ascii="Verdana" w:hAnsi="Verdana"/>
          <w:sz w:val="20"/>
          <w:szCs w:val="20"/>
        </w:rPr>
      </w:pPr>
      <w:r>
        <w:rPr>
          <w:rFonts w:ascii="Verdana" w:hAnsi="Verdana"/>
          <w:noProof/>
          <w:sz w:val="20"/>
          <w:szCs w:val="20"/>
          <w:lang w:val="es-ES" w:eastAsia="es-ES"/>
        </w:rPr>
        <w:pict>
          <v:shape id="_x0000_s1129" type="#_x0000_t202" style="position:absolute;left:0;text-align:left;margin-left:62.35pt;margin-top:7.85pt;width:315pt;height:16.45pt;z-index:10" filled="f" stroked="f">
            <v:textbox style="mso-next-textbox:#_x0000_s1129" inset="0,0,0,0">
              <w:txbxContent>
                <w:p w:rsidR="00C2027C" w:rsidRPr="00A65532" w:rsidRDefault="00C2027C" w:rsidP="00C2027C">
                  <w:pPr>
                    <w:jc w:val="center"/>
                    <w:rPr>
                      <w:rFonts w:ascii="Verdana" w:hAnsi="Verdana"/>
                      <w:b/>
                      <w:sz w:val="20"/>
                      <w:szCs w:val="20"/>
                      <w:u w:val="single"/>
                    </w:rPr>
                  </w:pPr>
                  <w:r w:rsidRPr="00A65532">
                    <w:rPr>
                      <w:rFonts w:ascii="Verdana" w:hAnsi="Verdana"/>
                      <w:b/>
                      <w:sz w:val="20"/>
                      <w:szCs w:val="20"/>
                      <w:u w:val="single"/>
                    </w:rPr>
                    <w:t>Fig. Nº</w:t>
                  </w:r>
                  <w:r w:rsidR="006B22CE" w:rsidRPr="00A65532">
                    <w:rPr>
                      <w:rFonts w:ascii="Verdana" w:hAnsi="Verdana"/>
                      <w:b/>
                      <w:sz w:val="20"/>
                      <w:szCs w:val="20"/>
                      <w:u w:val="single"/>
                    </w:rPr>
                    <w:t>2:</w:t>
                  </w:r>
                  <w:r w:rsidRPr="00A65532">
                    <w:rPr>
                      <w:rFonts w:ascii="Verdana" w:hAnsi="Verdana"/>
                      <w:b/>
                      <w:sz w:val="20"/>
                      <w:szCs w:val="20"/>
                      <w:u w:val="single"/>
                    </w:rPr>
                    <w:t xml:space="preserve"> Esquema de un </w:t>
                  </w:r>
                  <w:r w:rsidR="006B22CE" w:rsidRPr="00A65532">
                    <w:rPr>
                      <w:rFonts w:ascii="Verdana" w:hAnsi="Verdana"/>
                      <w:b/>
                      <w:sz w:val="20"/>
                      <w:szCs w:val="20"/>
                      <w:u w:val="single"/>
                    </w:rPr>
                    <w:t xml:space="preserve">ensayo </w:t>
                  </w:r>
                  <w:r w:rsidRPr="00A65532">
                    <w:rPr>
                      <w:rFonts w:ascii="Verdana" w:hAnsi="Verdana"/>
                      <w:b/>
                      <w:sz w:val="20"/>
                      <w:szCs w:val="20"/>
                      <w:u w:val="single"/>
                    </w:rPr>
                    <w:t>clínico randomizado</w:t>
                  </w:r>
                </w:p>
                <w:p w:rsidR="006B22CE" w:rsidRPr="00A65532" w:rsidRDefault="006B22CE" w:rsidP="00C2027C">
                  <w:pPr>
                    <w:jc w:val="center"/>
                    <w:rPr>
                      <w:rFonts w:ascii="Verdana" w:hAnsi="Verdana"/>
                      <w:b/>
                      <w:sz w:val="20"/>
                      <w:szCs w:val="20"/>
                      <w:u w:val="single"/>
                    </w:rPr>
                  </w:pPr>
                </w:p>
              </w:txbxContent>
            </v:textbox>
          </v:shape>
        </w:pict>
      </w:r>
    </w:p>
    <w:p w:rsidR="00C2027C" w:rsidRDefault="001D71E9" w:rsidP="00C2027C">
      <w:pPr>
        <w:jc w:val="both"/>
        <w:rPr>
          <w:rFonts w:ascii="Verdana" w:hAnsi="Verdana"/>
          <w:sz w:val="20"/>
          <w:szCs w:val="20"/>
        </w:rPr>
      </w:pPr>
      <w:r>
        <w:rPr>
          <w:rFonts w:ascii="Verdana" w:hAnsi="Verdana"/>
          <w:sz w:val="16"/>
          <w:szCs w:val="16"/>
        </w:rPr>
        <w:t xml:space="preserve"> </w:t>
      </w:r>
    </w:p>
    <w:p w:rsidR="00C2027C" w:rsidRDefault="00A22443" w:rsidP="00E53EE2">
      <w:pPr>
        <w:ind w:left="993"/>
        <w:jc w:val="both"/>
        <w:rPr>
          <w:rFonts w:ascii="Verdana" w:hAnsi="Verdana"/>
          <w:sz w:val="20"/>
          <w:szCs w:val="20"/>
        </w:rPr>
      </w:pPr>
      <w:r>
        <w:rPr>
          <w:rFonts w:ascii="Verdana" w:hAnsi="Verdana"/>
          <w:sz w:val="20"/>
          <w:szCs w:val="20"/>
        </w:rPr>
      </w:r>
      <w:r>
        <w:rPr>
          <w:rFonts w:ascii="Verdana" w:hAnsi="Verdana"/>
          <w:sz w:val="20"/>
          <w:szCs w:val="20"/>
        </w:rPr>
        <w:pict>
          <v:group id="_x0000_s1210" editas="canvas" style="width:324pt;height:189pt;mso-position-horizontal-relative:char;mso-position-vertical-relative:line" coordorigin="3682,9555" coordsize="6480,3780">
            <o:lock v:ext="edit" aspectratio="t"/>
            <v:shape id="_x0000_s1211" type="#_x0000_t75" style="position:absolute;left:3682;top:9555;width:6480;height:3780" o:preferrelative="f">
              <v:fill o:detectmouseclick="t"/>
              <v:path o:extrusionok="t" o:connecttype="none"/>
              <o:lock v:ext="edit" text="t"/>
            </v:shape>
            <v:rect id="_x0000_s1212" style="position:absolute;left:3688;top:10754;width:1080;height:539">
              <v:textbox style="mso-next-textbox:#_x0000_s1212" inset="0,0,0,0">
                <w:txbxContent>
                  <w:p w:rsidR="00E53EE2" w:rsidRPr="0090115A" w:rsidRDefault="00E53EE2" w:rsidP="00E53EE2">
                    <w:pPr>
                      <w:jc w:val="center"/>
                      <w:rPr>
                        <w:rFonts w:ascii="Verdana" w:hAnsi="Verdana"/>
                        <w:sz w:val="16"/>
                        <w:szCs w:val="16"/>
                      </w:rPr>
                    </w:pPr>
                    <w:r w:rsidRPr="0090115A">
                      <w:rPr>
                        <w:rFonts w:ascii="Verdana" w:hAnsi="Verdana"/>
                        <w:sz w:val="16"/>
                        <w:szCs w:val="16"/>
                      </w:rPr>
                      <w:t>Población</w:t>
                    </w:r>
                    <w:r>
                      <w:rPr>
                        <w:rFonts w:ascii="Verdana" w:hAnsi="Verdana"/>
                        <w:sz w:val="16"/>
                        <w:szCs w:val="16"/>
                      </w:rPr>
                      <w:t xml:space="preserve"> a estudiar</w:t>
                    </w:r>
                  </w:p>
                </w:txbxContent>
              </v:textbox>
            </v:rect>
            <v:line id="_x0000_s1213" style="position:absolute;flip:y" from="4762,10455" to="5482,10815">
              <v:stroke endarrow="block"/>
            </v:line>
            <v:line id="_x0000_s1214" style="position:absolute" from="4762,11175" to="5482,11535">
              <v:stroke endarrow="block"/>
            </v:line>
            <v:line id="_x0000_s1215" style="position:absolute" from="4762,10095" to="4763,12075"/>
            <v:shape id="_x0000_s1216" type="#_x0000_t202" style="position:absolute;left:4042;top:12075;width:1440;height:540" filled="f" stroked="f">
              <v:textbox style="mso-next-textbox:#_x0000_s1216" inset="0,0,0,0">
                <w:txbxContent>
                  <w:p w:rsidR="00E53EE2" w:rsidRPr="0090115A" w:rsidRDefault="00E53EE2" w:rsidP="00E53EE2">
                    <w:pPr>
                      <w:jc w:val="center"/>
                      <w:rPr>
                        <w:rFonts w:ascii="Verdana" w:hAnsi="Verdana"/>
                        <w:sz w:val="16"/>
                        <w:szCs w:val="16"/>
                      </w:rPr>
                    </w:pPr>
                    <w:r w:rsidRPr="0090115A">
                      <w:rPr>
                        <w:rFonts w:ascii="Verdana" w:hAnsi="Verdana"/>
                        <w:sz w:val="16"/>
                        <w:szCs w:val="16"/>
                      </w:rPr>
                      <w:t>Aleatorización</w:t>
                    </w:r>
                  </w:p>
                </w:txbxContent>
              </v:textbox>
            </v:shape>
            <v:rect id="_x0000_s1217" style="position:absolute;left:5482;top:10095;width:1080;height:539">
              <v:textbox style="mso-next-textbox:#_x0000_s1217" inset="0,0,0,0">
                <w:txbxContent>
                  <w:p w:rsidR="00E53EE2" w:rsidRPr="0090115A" w:rsidRDefault="00E53EE2" w:rsidP="00E53EE2">
                    <w:pPr>
                      <w:jc w:val="center"/>
                      <w:rPr>
                        <w:rFonts w:ascii="Verdana" w:hAnsi="Verdana"/>
                        <w:sz w:val="16"/>
                        <w:szCs w:val="16"/>
                      </w:rPr>
                    </w:pPr>
                    <w:r>
                      <w:rPr>
                        <w:rFonts w:ascii="Verdana" w:hAnsi="Verdana"/>
                        <w:sz w:val="16"/>
                        <w:szCs w:val="16"/>
                      </w:rPr>
                      <w:t>Grupo expuesto</w:t>
                    </w:r>
                  </w:p>
                </w:txbxContent>
              </v:textbox>
            </v:rect>
            <v:rect id="_x0000_s1218" style="position:absolute;left:5482;top:11355;width:1080;height:539">
              <v:textbox style="mso-next-textbox:#_x0000_s1218" inset="0,0,0,0">
                <w:txbxContent>
                  <w:p w:rsidR="00E53EE2" w:rsidRPr="0090115A" w:rsidRDefault="00E53EE2" w:rsidP="00E53EE2">
                    <w:pPr>
                      <w:jc w:val="center"/>
                      <w:rPr>
                        <w:rFonts w:ascii="Verdana" w:hAnsi="Verdana"/>
                        <w:sz w:val="16"/>
                        <w:szCs w:val="16"/>
                      </w:rPr>
                    </w:pPr>
                    <w:r>
                      <w:rPr>
                        <w:rFonts w:ascii="Verdana" w:hAnsi="Verdana"/>
                        <w:sz w:val="16"/>
                        <w:szCs w:val="16"/>
                      </w:rPr>
                      <w:t>Grupo No expuesto</w:t>
                    </w:r>
                  </w:p>
                </w:txbxContent>
              </v:textbox>
            </v:rect>
            <v:line id="_x0000_s1219" style="position:absolute;flip:y" from="6562,10095" to="8542,10096">
              <v:stroke endarrow="block"/>
            </v:line>
            <v:line id="_x0000_s1220" style="position:absolute;flip:y" from="6562,11355" to="8542,11356">
              <v:stroke endarrow="block"/>
            </v:line>
            <v:rect id="_x0000_s1221" style="position:absolute;left:8542;top:9735;width:1080;height:540">
              <v:textbox style="mso-next-textbox:#_x0000_s1221" inset="0,0,0,0">
                <w:txbxContent>
                  <w:p w:rsidR="00E53EE2" w:rsidRPr="0090115A" w:rsidRDefault="00E53EE2" w:rsidP="00E53EE2">
                    <w:pPr>
                      <w:jc w:val="center"/>
                      <w:rPr>
                        <w:rFonts w:ascii="Verdana" w:hAnsi="Verdana"/>
                        <w:sz w:val="16"/>
                        <w:szCs w:val="16"/>
                      </w:rPr>
                    </w:pPr>
                    <w:r>
                      <w:rPr>
                        <w:rFonts w:ascii="Verdana" w:hAnsi="Verdana"/>
                        <w:sz w:val="16"/>
                        <w:szCs w:val="16"/>
                      </w:rPr>
                      <w:t>Desarrollan el Evento</w:t>
                    </w:r>
                  </w:p>
                </w:txbxContent>
              </v:textbox>
            </v:rect>
            <v:rect id="_x0000_s1222" style="position:absolute;left:8542;top:10335;width:1080;height:660">
              <v:textbox style="mso-next-textbox:#_x0000_s1222" inset="0,0,0,0">
                <w:txbxContent>
                  <w:p w:rsidR="00E53EE2" w:rsidRPr="0090115A" w:rsidRDefault="00E53EE2" w:rsidP="00E53EE2">
                    <w:pPr>
                      <w:jc w:val="center"/>
                      <w:rPr>
                        <w:rFonts w:ascii="Verdana" w:hAnsi="Verdana"/>
                        <w:sz w:val="16"/>
                        <w:szCs w:val="16"/>
                      </w:rPr>
                    </w:pPr>
                    <w:r>
                      <w:rPr>
                        <w:rFonts w:ascii="Verdana" w:hAnsi="Verdana"/>
                        <w:sz w:val="16"/>
                        <w:szCs w:val="16"/>
                      </w:rPr>
                      <w:t>No Desarrollan el Evento</w:t>
                    </w:r>
                  </w:p>
                </w:txbxContent>
              </v:textbox>
            </v:rect>
            <v:rect id="_x0000_s1223" style="position:absolute;left:8542;top:11175;width:1080;height:540">
              <v:textbox style="mso-next-textbox:#_x0000_s1223" inset="0,0,0,0">
                <w:txbxContent>
                  <w:p w:rsidR="00E53EE2" w:rsidRPr="0090115A" w:rsidRDefault="00E53EE2" w:rsidP="00E53EE2">
                    <w:pPr>
                      <w:jc w:val="center"/>
                      <w:rPr>
                        <w:rFonts w:ascii="Verdana" w:hAnsi="Verdana"/>
                        <w:sz w:val="16"/>
                        <w:szCs w:val="16"/>
                      </w:rPr>
                    </w:pPr>
                    <w:r>
                      <w:rPr>
                        <w:rFonts w:ascii="Verdana" w:hAnsi="Verdana"/>
                        <w:sz w:val="16"/>
                        <w:szCs w:val="16"/>
                      </w:rPr>
                      <w:t>Desarrollan el Evento</w:t>
                    </w:r>
                  </w:p>
                </w:txbxContent>
              </v:textbox>
            </v:rect>
            <v:rect id="_x0000_s1224" style="position:absolute;left:8542;top:11793;width:1080;height:660">
              <v:textbox style="mso-next-textbox:#_x0000_s1224" inset="0,0,0,0">
                <w:txbxContent>
                  <w:p w:rsidR="00E53EE2" w:rsidRPr="0090115A" w:rsidRDefault="00E53EE2" w:rsidP="00E53EE2">
                    <w:pPr>
                      <w:jc w:val="center"/>
                      <w:rPr>
                        <w:rFonts w:ascii="Verdana" w:hAnsi="Verdana"/>
                        <w:sz w:val="16"/>
                        <w:szCs w:val="16"/>
                      </w:rPr>
                    </w:pPr>
                    <w:r>
                      <w:rPr>
                        <w:rFonts w:ascii="Verdana" w:hAnsi="Verdana"/>
                        <w:sz w:val="16"/>
                        <w:szCs w:val="16"/>
                      </w:rPr>
                      <w:t>No Desarrollan el Evento</w:t>
                    </w:r>
                  </w:p>
                </w:txbxContent>
              </v:textbox>
            </v:rect>
            <v:line id="_x0000_s1225" style="position:absolute" from="6562,11895" to="8542,11896">
              <v:stroke endarrow="block"/>
            </v:line>
            <v:line id="_x0000_s1226" style="position:absolute" from="6562,10635" to="8542,10636">
              <v:stroke endarrow="block"/>
            </v:line>
            <v:line id="_x0000_s1227" style="position:absolute" from="4762,12615" to="9622,12616">
              <v:stroke startarrow="oval" endarrow="block"/>
            </v:line>
            <v:shape id="_x0000_s1228" type="#_x0000_t202" style="position:absolute;left:5842;top:12795;width:2520;height:180" filled="f" stroked="f">
              <v:textbox style="mso-next-textbox:#_x0000_s1228" inset="0,0,0,0">
                <w:txbxContent>
                  <w:p w:rsidR="00E53EE2" w:rsidRPr="0090115A" w:rsidRDefault="00E53EE2" w:rsidP="00E53EE2">
                    <w:pPr>
                      <w:jc w:val="center"/>
                      <w:rPr>
                        <w:rFonts w:ascii="Verdana" w:hAnsi="Verdana"/>
                        <w:sz w:val="16"/>
                        <w:szCs w:val="16"/>
                      </w:rPr>
                    </w:pPr>
                    <w:r>
                      <w:rPr>
                        <w:rFonts w:ascii="Verdana" w:hAnsi="Verdana"/>
                        <w:sz w:val="16"/>
                        <w:szCs w:val="16"/>
                      </w:rPr>
                      <w:t>Tiempo de seguimiento</w:t>
                    </w:r>
                  </w:p>
                </w:txbxContent>
              </v:textbox>
            </v:shape>
            <v:shape id="_x0000_s1229" type="#_x0000_t202" style="position:absolute;left:3682;top:12795;width:1440;height:540" filled="f" stroked="f">
              <v:textbox inset="0,0,0,0">
                <w:txbxContent>
                  <w:p w:rsidR="00E53EE2" w:rsidRDefault="00E53EE2" w:rsidP="00E53EE2">
                    <w:pPr>
                      <w:jc w:val="center"/>
                      <w:rPr>
                        <w:rFonts w:ascii="Verdana" w:hAnsi="Verdana"/>
                        <w:sz w:val="16"/>
                        <w:szCs w:val="16"/>
                      </w:rPr>
                    </w:pPr>
                    <w:r>
                      <w:rPr>
                        <w:rFonts w:ascii="Verdana" w:hAnsi="Verdana"/>
                        <w:sz w:val="16"/>
                        <w:szCs w:val="16"/>
                      </w:rPr>
                      <w:t xml:space="preserve">Inicia </w:t>
                    </w:r>
                  </w:p>
                  <w:p w:rsidR="00E53EE2" w:rsidRPr="0090115A" w:rsidRDefault="00E53EE2" w:rsidP="00E53EE2">
                    <w:pPr>
                      <w:jc w:val="center"/>
                      <w:rPr>
                        <w:rFonts w:ascii="Verdana" w:hAnsi="Verdana"/>
                        <w:sz w:val="16"/>
                        <w:szCs w:val="16"/>
                      </w:rPr>
                    </w:pPr>
                    <w:r>
                      <w:rPr>
                        <w:rFonts w:ascii="Verdana" w:hAnsi="Verdana"/>
                        <w:sz w:val="16"/>
                        <w:szCs w:val="16"/>
                      </w:rPr>
                      <w:t>el Estudio</w:t>
                    </w:r>
                  </w:p>
                </w:txbxContent>
              </v:textbox>
            </v:shape>
            <w10:anchorlock/>
          </v:group>
        </w:pict>
      </w:r>
    </w:p>
    <w:p w:rsidR="00C2027C" w:rsidRDefault="00E53EE2" w:rsidP="00A65532">
      <w:pPr>
        <w:jc w:val="both"/>
        <w:rPr>
          <w:rFonts w:ascii="Verdana" w:hAnsi="Verdana"/>
          <w:sz w:val="20"/>
          <w:szCs w:val="20"/>
        </w:rPr>
      </w:pPr>
      <w:r>
        <w:rPr>
          <w:rFonts w:ascii="Verdana" w:hAnsi="Verdana"/>
          <w:sz w:val="20"/>
          <w:szCs w:val="20"/>
        </w:rPr>
        <w:t xml:space="preserve"> </w:t>
      </w:r>
      <w:r>
        <w:rPr>
          <w:rFonts w:ascii="Verdana" w:hAnsi="Verdana"/>
          <w:sz w:val="20"/>
          <w:szCs w:val="20"/>
        </w:rPr>
        <w:tab/>
      </w:r>
      <w:r w:rsidR="00C2027C">
        <w:rPr>
          <w:rFonts w:ascii="Verdana" w:hAnsi="Verdana"/>
          <w:sz w:val="20"/>
          <w:szCs w:val="20"/>
        </w:rPr>
        <w:t>El razonamiento, entonces, es el siguiente</w:t>
      </w:r>
      <w:r w:rsidR="005A23D9">
        <w:rPr>
          <w:rFonts w:ascii="Verdana" w:hAnsi="Verdana"/>
          <w:sz w:val="20"/>
          <w:szCs w:val="20"/>
        </w:rPr>
        <w:t>:</w:t>
      </w:r>
      <w:r w:rsidR="00C2027C">
        <w:rPr>
          <w:rFonts w:ascii="Verdana" w:hAnsi="Verdana"/>
          <w:sz w:val="20"/>
          <w:szCs w:val="20"/>
        </w:rPr>
        <w:t xml:space="preserve"> dado que ni los participantes ni los investigadores pudieron elegir a </w:t>
      </w:r>
      <w:r w:rsidR="00A46615">
        <w:rPr>
          <w:rFonts w:ascii="Verdana" w:hAnsi="Verdana"/>
          <w:sz w:val="20"/>
          <w:szCs w:val="20"/>
        </w:rPr>
        <w:t>qué</w:t>
      </w:r>
      <w:r w:rsidR="00C2027C">
        <w:rPr>
          <w:rFonts w:ascii="Verdana" w:hAnsi="Verdana"/>
          <w:sz w:val="20"/>
          <w:szCs w:val="20"/>
        </w:rPr>
        <w:t xml:space="preserve"> grupo pertenecer (aleatorización), que ninguno conocía si pertenecía al grupo expuesto o al no expuesto y que se realizaron las mediciones que correspondan de la misma forma a todos los participantes,  cualquier diferencia que se observe al final del estudio debería ser explicada por la única variable que los diferencia es decir, por la exposición.</w:t>
      </w:r>
    </w:p>
    <w:p w:rsidR="00A65532" w:rsidRDefault="00A65532" w:rsidP="005A23D9">
      <w:pPr>
        <w:ind w:firstLine="708"/>
        <w:jc w:val="both"/>
        <w:rPr>
          <w:rFonts w:ascii="Verdana" w:hAnsi="Verdana"/>
          <w:sz w:val="20"/>
          <w:szCs w:val="20"/>
        </w:rPr>
      </w:pPr>
    </w:p>
    <w:p w:rsidR="00C2027C" w:rsidRDefault="00C2027C" w:rsidP="006B22CE">
      <w:pPr>
        <w:ind w:firstLine="708"/>
        <w:jc w:val="both"/>
        <w:rPr>
          <w:rFonts w:ascii="Verdana" w:hAnsi="Verdana"/>
          <w:sz w:val="20"/>
          <w:szCs w:val="20"/>
        </w:rPr>
      </w:pPr>
      <w:r>
        <w:rPr>
          <w:rFonts w:ascii="Verdana" w:hAnsi="Verdana"/>
          <w:sz w:val="20"/>
          <w:szCs w:val="20"/>
        </w:rPr>
        <w:lastRenderedPageBreak/>
        <w:t>Los estudios experimentales si bien otorgan el máximo grado de evidencia científica no siempre pueden ser realizados debido a limitaciones éticas: no se puede exponer a las personas a un factor que se sospeche es nocivo para la salud. Si se deseara demostrar que la sustancia “X” es factor de riesgo de la  enfermedad “Y” no podríamos asignar a un grupo la exposición a tal sustancia. ¿</w:t>
      </w:r>
      <w:r w:rsidR="00A46615">
        <w:rPr>
          <w:rFonts w:ascii="Verdana" w:hAnsi="Verdana"/>
          <w:sz w:val="20"/>
          <w:szCs w:val="20"/>
        </w:rPr>
        <w:t>Cómo</w:t>
      </w:r>
      <w:r>
        <w:rPr>
          <w:rFonts w:ascii="Verdana" w:hAnsi="Verdana"/>
          <w:sz w:val="20"/>
          <w:szCs w:val="20"/>
        </w:rPr>
        <w:t xml:space="preserve"> podríamos entonces demostrar tal hipótesis si no es posible un estudio experimental?</w:t>
      </w:r>
      <w:r w:rsidR="00AD19BA">
        <w:rPr>
          <w:rFonts w:ascii="Verdana" w:hAnsi="Verdana"/>
          <w:sz w:val="20"/>
          <w:szCs w:val="20"/>
        </w:rPr>
        <w:t xml:space="preserve"> </w:t>
      </w:r>
      <w:r>
        <w:rPr>
          <w:rFonts w:ascii="Verdana" w:hAnsi="Verdana"/>
          <w:sz w:val="20"/>
          <w:szCs w:val="20"/>
        </w:rPr>
        <w:t xml:space="preserve">La solución está dada en el hecho de que aunque no podamos asignar un grupo de personas a una exposición, sí sabemos que hay personas que están expuestas a tal exposición y personas que no lo estarán. Es decir, existe en las poblaciones grupos de expuestos y no expuestos formados no por una asignación aleatoria de un investigador, </w:t>
      </w:r>
      <w:r w:rsidR="00AD19BA">
        <w:rPr>
          <w:rFonts w:ascii="Verdana" w:hAnsi="Verdana"/>
          <w:sz w:val="20"/>
          <w:szCs w:val="20"/>
        </w:rPr>
        <w:t>sino</w:t>
      </w:r>
      <w:r>
        <w:rPr>
          <w:rFonts w:ascii="Verdana" w:hAnsi="Verdana"/>
          <w:sz w:val="20"/>
          <w:szCs w:val="20"/>
        </w:rPr>
        <w:t xml:space="preserve"> m</w:t>
      </w:r>
      <w:r w:rsidR="006B22CE">
        <w:rPr>
          <w:rFonts w:ascii="Verdana" w:hAnsi="Verdana"/>
          <w:sz w:val="20"/>
          <w:szCs w:val="20"/>
        </w:rPr>
        <w:t>á</w:t>
      </w:r>
      <w:r>
        <w:rPr>
          <w:rFonts w:ascii="Verdana" w:hAnsi="Verdana"/>
          <w:sz w:val="20"/>
          <w:szCs w:val="20"/>
        </w:rPr>
        <w:t>s bien, por diversas circunstancias que lo determinan. Por ese motivo, cuando no es posible realizar un estudio experimental la alternativa está dada por los diseños observacionales, en los cuales el investigador se limita a observar esa suerte de “experimento natural” dado por la presencia de esos grupos formados sin su intervención.</w:t>
      </w:r>
      <w:r w:rsidR="008B4564">
        <w:rPr>
          <w:rFonts w:ascii="Verdana" w:hAnsi="Verdana"/>
          <w:sz w:val="20"/>
          <w:szCs w:val="20"/>
        </w:rPr>
        <w:t xml:space="preserve"> </w:t>
      </w:r>
      <w:r>
        <w:rPr>
          <w:rFonts w:ascii="Verdana" w:hAnsi="Verdana"/>
          <w:sz w:val="20"/>
          <w:szCs w:val="20"/>
        </w:rPr>
        <w:t>“Si no podemos asignar un grupo a la sustancia “X”, por lo menos podemos encontrar personas que estén expuestas a esa sustancia y personas que no lo estén y observar mediante la comparación de ambos grupos</w:t>
      </w:r>
      <w:r w:rsidR="008B4564">
        <w:rPr>
          <w:rFonts w:ascii="Verdana" w:hAnsi="Verdana"/>
          <w:sz w:val="20"/>
          <w:szCs w:val="20"/>
        </w:rPr>
        <w:t>, los efectos de la exposición”.</w:t>
      </w:r>
    </w:p>
    <w:p w:rsidR="00AD19BA" w:rsidRDefault="00AD19BA" w:rsidP="006B22CE">
      <w:pPr>
        <w:jc w:val="both"/>
        <w:rPr>
          <w:rFonts w:ascii="Verdana" w:hAnsi="Verdana"/>
          <w:b/>
          <w:u w:val="single"/>
        </w:rPr>
      </w:pPr>
    </w:p>
    <w:p w:rsidR="00C2027C" w:rsidRPr="006B22CE" w:rsidRDefault="006B22CE" w:rsidP="006B22CE">
      <w:pPr>
        <w:jc w:val="both"/>
        <w:rPr>
          <w:rFonts w:ascii="Verdana" w:hAnsi="Verdana"/>
          <w:b/>
          <w:u w:val="single"/>
        </w:rPr>
      </w:pPr>
      <w:r w:rsidRPr="006B22CE">
        <w:rPr>
          <w:rFonts w:ascii="Verdana" w:hAnsi="Verdana"/>
          <w:b/>
          <w:u w:val="single"/>
        </w:rPr>
        <w:t xml:space="preserve">ESTUDIOS DE </w:t>
      </w:r>
      <w:r w:rsidR="001D71E9" w:rsidRPr="006B22CE">
        <w:rPr>
          <w:rFonts w:ascii="Verdana" w:hAnsi="Verdana"/>
          <w:b/>
          <w:u w:val="single"/>
        </w:rPr>
        <w:t>COHORTE</w:t>
      </w:r>
      <w:r w:rsidR="001D71E9">
        <w:rPr>
          <w:rFonts w:ascii="Verdana" w:hAnsi="Verdana"/>
          <w:b/>
          <w:u w:val="single"/>
        </w:rPr>
        <w:t>S</w:t>
      </w:r>
    </w:p>
    <w:p w:rsidR="00C2027C" w:rsidRPr="008B4564" w:rsidRDefault="00C2027C" w:rsidP="008B4564">
      <w:pPr>
        <w:pStyle w:val="NormalWeb"/>
        <w:ind w:firstLine="708"/>
        <w:jc w:val="both"/>
        <w:rPr>
          <w:rFonts w:ascii="Verdana" w:hAnsi="Verdana"/>
          <w:color w:val="000000"/>
          <w:sz w:val="20"/>
          <w:szCs w:val="20"/>
        </w:rPr>
      </w:pPr>
      <w:r w:rsidRPr="00AC043D">
        <w:rPr>
          <w:rFonts w:ascii="Verdana" w:hAnsi="Verdana"/>
          <w:color w:val="000000"/>
          <w:sz w:val="20"/>
          <w:szCs w:val="20"/>
        </w:rPr>
        <w:t>Un estudio de cohorte</w:t>
      </w:r>
      <w:r w:rsidR="006B22CE">
        <w:rPr>
          <w:rFonts w:ascii="Verdana" w:hAnsi="Verdana"/>
          <w:color w:val="000000"/>
          <w:sz w:val="20"/>
          <w:szCs w:val="20"/>
        </w:rPr>
        <w:t>s</w:t>
      </w:r>
      <w:r w:rsidRPr="00AC043D">
        <w:rPr>
          <w:rFonts w:ascii="Verdana" w:hAnsi="Verdana"/>
          <w:color w:val="000000"/>
          <w:sz w:val="20"/>
          <w:szCs w:val="20"/>
        </w:rPr>
        <w:t xml:space="preserve"> consiste en seleccionar un grupo expuesto y otro no expuesto de la población, observarlos durante un tiempo determinado y compararlos en relación a la ocurrencia del evento de interés.</w:t>
      </w:r>
      <w:r>
        <w:rPr>
          <w:rFonts w:ascii="Verdana" w:hAnsi="Verdana"/>
          <w:color w:val="000000"/>
          <w:sz w:val="20"/>
          <w:szCs w:val="20"/>
        </w:rPr>
        <w:t xml:space="preserve"> </w:t>
      </w:r>
      <w:r w:rsidRPr="00AC043D">
        <w:rPr>
          <w:rFonts w:ascii="Verdana" w:hAnsi="Verdana"/>
          <w:color w:val="000000"/>
          <w:sz w:val="20"/>
          <w:szCs w:val="20"/>
        </w:rPr>
        <w:t xml:space="preserve">Como es fácil de entender, este tipo de diseño representa lo más cercano al diseño experimental y también es posible verificar que la exposición precede al evento (uno de los criterios </w:t>
      </w:r>
      <w:r w:rsidR="006B22CE" w:rsidRPr="00AC043D">
        <w:rPr>
          <w:rFonts w:ascii="Verdana" w:hAnsi="Verdana"/>
          <w:color w:val="000000"/>
          <w:sz w:val="20"/>
          <w:szCs w:val="20"/>
        </w:rPr>
        <w:t>más</w:t>
      </w:r>
      <w:r w:rsidRPr="00AC043D">
        <w:rPr>
          <w:rFonts w:ascii="Verdana" w:hAnsi="Verdana"/>
          <w:color w:val="000000"/>
          <w:sz w:val="20"/>
          <w:szCs w:val="20"/>
        </w:rPr>
        <w:t xml:space="preserve"> importantes de causalidad de Hill)</w:t>
      </w:r>
      <w:r w:rsidR="006B22CE">
        <w:rPr>
          <w:rFonts w:ascii="Verdana" w:hAnsi="Verdana"/>
          <w:color w:val="000000"/>
          <w:sz w:val="20"/>
          <w:szCs w:val="20"/>
        </w:rPr>
        <w:t>;</w:t>
      </w:r>
      <w:r w:rsidRPr="00AC043D">
        <w:rPr>
          <w:rFonts w:ascii="Verdana" w:hAnsi="Verdana"/>
          <w:color w:val="000000"/>
          <w:sz w:val="20"/>
          <w:szCs w:val="20"/>
        </w:rPr>
        <w:t xml:space="preserve"> pero tiene la desventaja que  la asignación de la exposición no es controlada por el investigador ni asignada de manera aleatoria</w:t>
      </w:r>
      <w:r w:rsidR="006B22CE">
        <w:rPr>
          <w:rFonts w:ascii="Verdana" w:hAnsi="Verdana"/>
          <w:color w:val="000000"/>
          <w:sz w:val="20"/>
          <w:szCs w:val="20"/>
        </w:rPr>
        <w:t xml:space="preserve">. En </w:t>
      </w:r>
      <w:r w:rsidR="008B4564">
        <w:rPr>
          <w:rFonts w:ascii="Verdana" w:hAnsi="Verdana"/>
          <w:color w:val="000000"/>
          <w:sz w:val="20"/>
          <w:szCs w:val="20"/>
        </w:rPr>
        <w:t>consecuencia</w:t>
      </w:r>
      <w:r w:rsidRPr="00AC043D">
        <w:rPr>
          <w:rFonts w:ascii="Verdana" w:hAnsi="Verdana"/>
          <w:color w:val="000000"/>
          <w:sz w:val="20"/>
          <w:szCs w:val="20"/>
        </w:rPr>
        <w:t xml:space="preserve">, por lo que no se tiene el control de las posibles variables de </w:t>
      </w:r>
      <w:r>
        <w:rPr>
          <w:rFonts w:ascii="Verdana" w:hAnsi="Verdana"/>
          <w:color w:val="000000"/>
          <w:sz w:val="20"/>
          <w:szCs w:val="20"/>
        </w:rPr>
        <w:t xml:space="preserve"> </w:t>
      </w:r>
      <w:r w:rsidRPr="00AC043D">
        <w:rPr>
          <w:rFonts w:ascii="Verdana" w:hAnsi="Verdana"/>
          <w:color w:val="000000"/>
          <w:sz w:val="20"/>
          <w:szCs w:val="20"/>
        </w:rPr>
        <w:t xml:space="preserve">confusión que pudieran existir una vez que se hayan conformado los grupos. </w:t>
      </w:r>
      <w:r w:rsidRPr="008B4564">
        <w:rPr>
          <w:rFonts w:ascii="Verdana" w:hAnsi="Verdana"/>
          <w:color w:val="000000"/>
          <w:sz w:val="20"/>
          <w:szCs w:val="20"/>
        </w:rPr>
        <w:t xml:space="preserve">En el diseño experimental todos los participantes tienen la misma probabilidad de pertenecer a uno u a otro grupo y los mismos no saben a </w:t>
      </w:r>
      <w:r w:rsidR="006B22CE" w:rsidRPr="008B4564">
        <w:rPr>
          <w:rFonts w:ascii="Verdana" w:hAnsi="Verdana"/>
          <w:color w:val="000000"/>
          <w:sz w:val="20"/>
          <w:szCs w:val="20"/>
        </w:rPr>
        <w:t>qué</w:t>
      </w:r>
      <w:r w:rsidRPr="008B4564">
        <w:rPr>
          <w:rFonts w:ascii="Verdana" w:hAnsi="Verdana"/>
          <w:color w:val="000000"/>
          <w:sz w:val="20"/>
          <w:szCs w:val="20"/>
        </w:rPr>
        <w:t xml:space="preserve"> grupo pertenecen. En el estudio de cohorte, los participantes ya están (o estuvieron) expuestos y conocen esa condición y lo mismo ocurre con los participantes no expuestos lo cual puede introducir sesgos. </w:t>
      </w:r>
    </w:p>
    <w:p w:rsidR="00C2027C" w:rsidRDefault="005436ED" w:rsidP="006B22CE">
      <w:pPr>
        <w:pStyle w:val="NormalWeb"/>
        <w:ind w:firstLine="708"/>
        <w:jc w:val="both"/>
        <w:rPr>
          <w:rFonts w:ascii="Verdana" w:hAnsi="Verdana"/>
          <w:sz w:val="20"/>
          <w:szCs w:val="20"/>
        </w:rPr>
      </w:pPr>
      <w:r>
        <w:rPr>
          <w:rFonts w:ascii="Verdana" w:hAnsi="Verdana"/>
          <w:noProof/>
          <w:color w:val="000000"/>
          <w:sz w:val="22"/>
          <w:szCs w:val="22"/>
        </w:rPr>
        <w:pict>
          <v:shape id="_x0000_s1166" type="#_x0000_t202" style="position:absolute;left:0;text-align:left;margin-left:27pt;margin-top:78.7pt;width:315pt;height:29.25pt;z-index:7" filled="f" stroked="f">
            <v:textbox style="mso-next-textbox:#_x0000_s1166" inset="0,0,0,0">
              <w:txbxContent>
                <w:p w:rsidR="00C2027C" w:rsidRPr="005436ED" w:rsidRDefault="00C2027C" w:rsidP="00C2027C">
                  <w:pPr>
                    <w:jc w:val="center"/>
                    <w:rPr>
                      <w:rFonts w:ascii="Verdana" w:hAnsi="Verdana"/>
                      <w:b/>
                      <w:sz w:val="20"/>
                      <w:szCs w:val="20"/>
                      <w:u w:val="single"/>
                    </w:rPr>
                  </w:pPr>
                  <w:r w:rsidRPr="005436ED">
                    <w:rPr>
                      <w:rFonts w:ascii="Verdana" w:hAnsi="Verdana"/>
                      <w:b/>
                      <w:sz w:val="20"/>
                      <w:szCs w:val="20"/>
                      <w:u w:val="single"/>
                    </w:rPr>
                    <w:t>Fig. Nº</w:t>
                  </w:r>
                  <w:r w:rsidR="006B22CE" w:rsidRPr="005436ED">
                    <w:rPr>
                      <w:rFonts w:ascii="Verdana" w:hAnsi="Verdana"/>
                      <w:b/>
                      <w:sz w:val="20"/>
                      <w:szCs w:val="20"/>
                      <w:u w:val="single"/>
                    </w:rPr>
                    <w:t xml:space="preserve">3: </w:t>
                  </w:r>
                  <w:r w:rsidRPr="005436ED">
                    <w:rPr>
                      <w:rFonts w:ascii="Verdana" w:hAnsi="Verdana"/>
                      <w:b/>
                      <w:sz w:val="20"/>
                      <w:szCs w:val="20"/>
                      <w:u w:val="single"/>
                    </w:rPr>
                    <w:t xml:space="preserve"> Esquema de un Estudio de Cohortes</w:t>
                  </w:r>
                </w:p>
                <w:p w:rsidR="008B4564" w:rsidRPr="005436ED" w:rsidRDefault="008B4564" w:rsidP="00C2027C">
                  <w:pPr>
                    <w:jc w:val="center"/>
                    <w:rPr>
                      <w:rFonts w:ascii="Verdana" w:hAnsi="Verdana"/>
                      <w:b/>
                      <w:sz w:val="20"/>
                      <w:szCs w:val="20"/>
                      <w:u w:val="single"/>
                    </w:rPr>
                  </w:pPr>
                </w:p>
                <w:p w:rsidR="001D71E9" w:rsidRPr="005436ED" w:rsidRDefault="001D71E9" w:rsidP="00C2027C">
                  <w:pPr>
                    <w:jc w:val="center"/>
                    <w:rPr>
                      <w:rFonts w:ascii="Verdana" w:hAnsi="Verdana"/>
                      <w:b/>
                      <w:sz w:val="20"/>
                      <w:szCs w:val="20"/>
                      <w:u w:val="single"/>
                    </w:rPr>
                  </w:pPr>
                </w:p>
                <w:p w:rsidR="001D71E9" w:rsidRPr="005436ED" w:rsidRDefault="001D71E9" w:rsidP="00C2027C">
                  <w:pPr>
                    <w:jc w:val="center"/>
                    <w:rPr>
                      <w:rFonts w:ascii="Verdana" w:hAnsi="Verdana"/>
                      <w:b/>
                      <w:sz w:val="20"/>
                      <w:szCs w:val="20"/>
                      <w:u w:val="single"/>
                    </w:rPr>
                  </w:pPr>
                </w:p>
                <w:p w:rsidR="001D71E9" w:rsidRPr="005436ED" w:rsidRDefault="001D71E9" w:rsidP="00C2027C">
                  <w:pPr>
                    <w:jc w:val="center"/>
                    <w:rPr>
                      <w:rFonts w:ascii="Verdana" w:hAnsi="Verdana"/>
                      <w:b/>
                      <w:sz w:val="20"/>
                      <w:szCs w:val="20"/>
                      <w:u w:val="single"/>
                    </w:rPr>
                  </w:pPr>
                </w:p>
              </w:txbxContent>
            </v:textbox>
          </v:shape>
        </w:pict>
      </w:r>
      <w:r w:rsidR="00C2027C" w:rsidRPr="00AC043D">
        <w:rPr>
          <w:rFonts w:ascii="Verdana" w:hAnsi="Verdana"/>
          <w:color w:val="000000"/>
          <w:sz w:val="20"/>
          <w:szCs w:val="20"/>
        </w:rPr>
        <w:t xml:space="preserve">En la </w:t>
      </w:r>
      <w:r w:rsidR="006B22CE" w:rsidRPr="00AC043D">
        <w:rPr>
          <w:rFonts w:ascii="Verdana" w:hAnsi="Verdana"/>
          <w:color w:val="000000"/>
          <w:sz w:val="20"/>
          <w:szCs w:val="20"/>
        </w:rPr>
        <w:t xml:space="preserve">Figura </w:t>
      </w:r>
      <w:r w:rsidR="006B22CE">
        <w:rPr>
          <w:rFonts w:ascii="Verdana" w:hAnsi="Verdana"/>
          <w:color w:val="000000"/>
          <w:sz w:val="20"/>
          <w:szCs w:val="20"/>
        </w:rPr>
        <w:t>3</w:t>
      </w:r>
      <w:r w:rsidR="00C2027C" w:rsidRPr="00AC043D">
        <w:rPr>
          <w:rFonts w:ascii="Verdana" w:hAnsi="Verdana"/>
          <w:color w:val="000000"/>
          <w:sz w:val="20"/>
          <w:szCs w:val="20"/>
        </w:rPr>
        <w:t xml:space="preserve"> se esquematiza un estudio de cohortes, se observan al menos dos grupos</w:t>
      </w:r>
      <w:r w:rsidR="00C2027C">
        <w:rPr>
          <w:rFonts w:ascii="Verdana" w:hAnsi="Verdana"/>
          <w:color w:val="000000"/>
          <w:sz w:val="20"/>
          <w:szCs w:val="20"/>
        </w:rPr>
        <w:t xml:space="preserve"> </w:t>
      </w:r>
      <w:r w:rsidR="00C2027C" w:rsidRPr="00AC043D">
        <w:rPr>
          <w:rFonts w:ascii="Verdana" w:hAnsi="Verdana"/>
          <w:color w:val="000000"/>
          <w:sz w:val="20"/>
          <w:szCs w:val="20"/>
        </w:rPr>
        <w:t>a) un grupo de individuos con la exposición de interés y b) un grupo de individuos que no tienen la exposición de interés.</w:t>
      </w:r>
      <w:r w:rsidR="00C2027C">
        <w:rPr>
          <w:rFonts w:ascii="Verdana" w:hAnsi="Verdana"/>
          <w:color w:val="000000"/>
          <w:sz w:val="20"/>
          <w:szCs w:val="20"/>
        </w:rPr>
        <w:t xml:space="preserve"> </w:t>
      </w:r>
      <w:r w:rsidR="00C2027C" w:rsidRPr="00AC043D">
        <w:rPr>
          <w:rFonts w:ascii="Verdana" w:hAnsi="Verdana"/>
          <w:color w:val="000000"/>
          <w:sz w:val="20"/>
          <w:szCs w:val="20"/>
        </w:rPr>
        <w:t>De forma ideal ambos grupos deberían ser similares en relación a otras variables y que la única variable que los diferencie fuera la presencia o ausencia de la exposición.</w:t>
      </w:r>
      <w:bookmarkStart w:id="0" w:name="cuadro3"/>
      <w:bookmarkEnd w:id="0"/>
      <w:r w:rsidR="00C2027C">
        <w:rPr>
          <w:rFonts w:ascii="Verdana" w:hAnsi="Verdana"/>
          <w:color w:val="000000"/>
          <w:sz w:val="20"/>
          <w:szCs w:val="20"/>
        </w:rPr>
        <w:t xml:space="preserve"> </w:t>
      </w:r>
      <w:r w:rsidR="00C2027C" w:rsidRPr="004F34ED">
        <w:rPr>
          <w:rFonts w:ascii="Verdana" w:hAnsi="Verdana"/>
          <w:sz w:val="20"/>
          <w:szCs w:val="20"/>
        </w:rPr>
        <w:t xml:space="preserve">Igual que en </w:t>
      </w:r>
      <w:r w:rsidR="004F34ED">
        <w:rPr>
          <w:rFonts w:ascii="Verdana" w:hAnsi="Verdana"/>
          <w:sz w:val="20"/>
          <w:szCs w:val="20"/>
        </w:rPr>
        <w:t>los experimentales</w:t>
      </w:r>
      <w:r w:rsidR="00C2027C" w:rsidRPr="004F34ED">
        <w:rPr>
          <w:rFonts w:ascii="Verdana" w:hAnsi="Verdana"/>
          <w:sz w:val="20"/>
          <w:szCs w:val="20"/>
        </w:rPr>
        <w:t xml:space="preserve">, </w:t>
      </w:r>
      <w:r w:rsidR="004F34ED">
        <w:rPr>
          <w:rFonts w:ascii="Verdana" w:hAnsi="Verdana"/>
          <w:sz w:val="20"/>
          <w:szCs w:val="20"/>
        </w:rPr>
        <w:t>los sujetos a observar no deben tener,</w:t>
      </w:r>
      <w:r w:rsidR="008B4564">
        <w:rPr>
          <w:rFonts w:ascii="Verdana" w:hAnsi="Verdana"/>
          <w:sz w:val="20"/>
          <w:szCs w:val="20"/>
        </w:rPr>
        <w:t xml:space="preserve"> </w:t>
      </w:r>
      <w:r w:rsidR="004F34ED">
        <w:rPr>
          <w:rFonts w:ascii="Verdana" w:hAnsi="Verdana"/>
          <w:sz w:val="20"/>
          <w:szCs w:val="20"/>
        </w:rPr>
        <w:t xml:space="preserve">ya, </w:t>
      </w:r>
      <w:r w:rsidR="00C2027C" w:rsidRPr="004F34ED">
        <w:rPr>
          <w:rFonts w:ascii="Verdana" w:hAnsi="Verdana"/>
          <w:sz w:val="20"/>
          <w:szCs w:val="20"/>
        </w:rPr>
        <w:t>el evento</w:t>
      </w:r>
      <w:r w:rsidR="004F34ED">
        <w:rPr>
          <w:rFonts w:ascii="Verdana" w:hAnsi="Verdana"/>
          <w:sz w:val="20"/>
          <w:szCs w:val="20"/>
        </w:rPr>
        <w:t>.</w:t>
      </w:r>
    </w:p>
    <w:p w:rsidR="00C2027C" w:rsidRDefault="00A22443" w:rsidP="00C2027C">
      <w:pPr>
        <w:pStyle w:val="NormalWeb"/>
        <w:jc w:val="both"/>
        <w:rPr>
          <w:rFonts w:ascii="Verdana" w:hAnsi="Verdana"/>
          <w:sz w:val="20"/>
          <w:szCs w:val="20"/>
        </w:rPr>
      </w:pPr>
      <w:r>
        <w:rPr>
          <w:rFonts w:ascii="Verdana" w:hAnsi="Verdana"/>
          <w:noProof/>
          <w:color w:val="000000"/>
          <w:sz w:val="22"/>
          <w:szCs w:val="22"/>
        </w:rPr>
        <w:pict>
          <v:group id="_x0000_s1149" editas="canvas" style="position:absolute;left:0;text-align:left;margin-left:90pt;margin-top:15.8pt;width:207pt;height:174.8pt;z-index:6" coordorigin="5482,9735" coordsize="4140,3496">
            <o:lock v:ext="edit" aspectratio="t"/>
            <v:shape id="_x0000_s1150" type="#_x0000_t75" style="position:absolute;left:5482;top:9735;width:4140;height:3496" o:preferrelative="f">
              <v:fill o:detectmouseclick="t"/>
              <v:path o:extrusionok="t" o:connecttype="none"/>
              <o:lock v:ext="edit" text="t"/>
            </v:shape>
            <v:rect id="_x0000_s1151" style="position:absolute;left:5482;top:10095;width:1080;height:539">
              <v:textbox style="mso-next-textbox:#_x0000_s1151" inset="0,0,0,0">
                <w:txbxContent>
                  <w:p w:rsidR="00C2027C" w:rsidRPr="0090115A" w:rsidRDefault="00C2027C" w:rsidP="00C2027C">
                    <w:pPr>
                      <w:jc w:val="center"/>
                      <w:rPr>
                        <w:rFonts w:ascii="Verdana" w:hAnsi="Verdana"/>
                        <w:sz w:val="16"/>
                        <w:szCs w:val="16"/>
                      </w:rPr>
                    </w:pPr>
                    <w:r>
                      <w:rPr>
                        <w:rFonts w:ascii="Verdana" w:hAnsi="Verdana"/>
                        <w:sz w:val="16"/>
                        <w:szCs w:val="16"/>
                      </w:rPr>
                      <w:t>Grupo expuesto</w:t>
                    </w:r>
                  </w:p>
                </w:txbxContent>
              </v:textbox>
            </v:rect>
            <v:rect id="_x0000_s1152" style="position:absolute;left:5482;top:11355;width:1080;height:539">
              <v:textbox style="mso-next-textbox:#_x0000_s1152" inset="0,0,0,0">
                <w:txbxContent>
                  <w:p w:rsidR="00C2027C" w:rsidRPr="0090115A" w:rsidRDefault="00C2027C" w:rsidP="00C2027C">
                    <w:pPr>
                      <w:jc w:val="center"/>
                      <w:rPr>
                        <w:rFonts w:ascii="Verdana" w:hAnsi="Verdana"/>
                        <w:sz w:val="16"/>
                        <w:szCs w:val="16"/>
                      </w:rPr>
                    </w:pPr>
                    <w:r>
                      <w:rPr>
                        <w:rFonts w:ascii="Verdana" w:hAnsi="Verdana"/>
                        <w:sz w:val="16"/>
                        <w:szCs w:val="16"/>
                      </w:rPr>
                      <w:t>Grupo No expuesto</w:t>
                    </w:r>
                  </w:p>
                </w:txbxContent>
              </v:textbox>
            </v:rect>
            <v:line id="_x0000_s1153" style="position:absolute;flip:y" from="6562,10095" to="8542,10096">
              <v:stroke endarrow="block"/>
            </v:line>
            <v:line id="_x0000_s1154" style="position:absolute;flip:y" from="6562,11355" to="8542,11356">
              <v:stroke endarrow="block"/>
            </v:line>
            <v:rect id="_x0000_s1155" style="position:absolute;left:8542;top:9735;width:1080;height:540">
              <v:textbox style="mso-next-textbox:#_x0000_s1155" inset="0,0,0,0">
                <w:txbxContent>
                  <w:p w:rsidR="00C2027C" w:rsidRPr="0090115A" w:rsidRDefault="00C2027C" w:rsidP="00C2027C">
                    <w:pPr>
                      <w:jc w:val="center"/>
                      <w:rPr>
                        <w:rFonts w:ascii="Verdana" w:hAnsi="Verdana"/>
                        <w:sz w:val="16"/>
                        <w:szCs w:val="16"/>
                      </w:rPr>
                    </w:pPr>
                    <w:r>
                      <w:rPr>
                        <w:rFonts w:ascii="Verdana" w:hAnsi="Verdana"/>
                        <w:sz w:val="16"/>
                        <w:szCs w:val="16"/>
                      </w:rPr>
                      <w:t>Desarrollan el Evento</w:t>
                    </w:r>
                  </w:p>
                </w:txbxContent>
              </v:textbox>
            </v:rect>
            <v:rect id="_x0000_s1156" style="position:absolute;left:8542;top:10335;width:1080;height:660">
              <v:textbox style="mso-next-textbox:#_x0000_s1156" inset="0,0,0,0">
                <w:txbxContent>
                  <w:p w:rsidR="00C2027C" w:rsidRPr="0090115A" w:rsidRDefault="00C2027C" w:rsidP="00C2027C">
                    <w:pPr>
                      <w:jc w:val="center"/>
                      <w:rPr>
                        <w:rFonts w:ascii="Verdana" w:hAnsi="Verdana"/>
                        <w:sz w:val="16"/>
                        <w:szCs w:val="16"/>
                      </w:rPr>
                    </w:pPr>
                    <w:r>
                      <w:rPr>
                        <w:rFonts w:ascii="Verdana" w:hAnsi="Verdana"/>
                        <w:sz w:val="16"/>
                        <w:szCs w:val="16"/>
                      </w:rPr>
                      <w:t>No Desarrollan el Evento</w:t>
                    </w:r>
                  </w:p>
                </w:txbxContent>
              </v:textbox>
            </v:rect>
            <v:rect id="_x0000_s1157" style="position:absolute;left:8542;top:11175;width:1080;height:540">
              <v:textbox style="mso-next-textbox:#_x0000_s1157" inset="0,0,0,0">
                <w:txbxContent>
                  <w:p w:rsidR="00C2027C" w:rsidRPr="0090115A" w:rsidRDefault="00C2027C" w:rsidP="00C2027C">
                    <w:pPr>
                      <w:jc w:val="center"/>
                      <w:rPr>
                        <w:rFonts w:ascii="Verdana" w:hAnsi="Verdana"/>
                        <w:sz w:val="16"/>
                        <w:szCs w:val="16"/>
                      </w:rPr>
                    </w:pPr>
                    <w:r>
                      <w:rPr>
                        <w:rFonts w:ascii="Verdana" w:hAnsi="Verdana"/>
                        <w:sz w:val="16"/>
                        <w:szCs w:val="16"/>
                      </w:rPr>
                      <w:t>Desarrollan el Evento</w:t>
                    </w:r>
                  </w:p>
                </w:txbxContent>
              </v:textbox>
            </v:rect>
            <v:rect id="_x0000_s1158" style="position:absolute;left:8542;top:11793;width:1080;height:660">
              <v:textbox style="mso-next-textbox:#_x0000_s1158" inset="0,0,0,0">
                <w:txbxContent>
                  <w:p w:rsidR="00C2027C" w:rsidRPr="0090115A" w:rsidRDefault="00C2027C" w:rsidP="00C2027C">
                    <w:pPr>
                      <w:jc w:val="center"/>
                      <w:rPr>
                        <w:rFonts w:ascii="Verdana" w:hAnsi="Verdana"/>
                        <w:sz w:val="16"/>
                        <w:szCs w:val="16"/>
                      </w:rPr>
                    </w:pPr>
                    <w:r>
                      <w:rPr>
                        <w:rFonts w:ascii="Verdana" w:hAnsi="Verdana"/>
                        <w:sz w:val="16"/>
                        <w:szCs w:val="16"/>
                      </w:rPr>
                      <w:t>No Desarrollan el Evento</w:t>
                    </w:r>
                  </w:p>
                </w:txbxContent>
              </v:textbox>
            </v:rect>
            <v:line id="_x0000_s1159" style="position:absolute" from="6562,11895" to="8542,11896">
              <v:stroke endarrow="block"/>
            </v:line>
            <v:line id="_x0000_s1160" style="position:absolute" from="6562,10633" to="8542,10634">
              <v:stroke endarrow="block"/>
            </v:line>
            <v:line id="_x0000_s1161" style="position:absolute" from="6022,12615" to="9622,12616">
              <v:stroke startarrow="oval" endarrow="block"/>
            </v:line>
            <v:shape id="_x0000_s1162" type="#_x0000_t202" style="position:absolute;left:6922;top:12795;width:2520;height:180" filled="f" stroked="f">
              <v:textbox style="mso-next-textbox:#_x0000_s1162" inset="0,0,0,0">
                <w:txbxContent>
                  <w:p w:rsidR="00C2027C" w:rsidRPr="0090115A" w:rsidRDefault="00C2027C" w:rsidP="00C2027C">
                    <w:pPr>
                      <w:jc w:val="center"/>
                      <w:rPr>
                        <w:rFonts w:ascii="Verdana" w:hAnsi="Verdana"/>
                        <w:sz w:val="16"/>
                        <w:szCs w:val="16"/>
                      </w:rPr>
                    </w:pPr>
                    <w:r>
                      <w:rPr>
                        <w:rFonts w:ascii="Verdana" w:hAnsi="Verdana"/>
                        <w:sz w:val="16"/>
                        <w:szCs w:val="16"/>
                      </w:rPr>
                      <w:t>Tiempo de seguimiento</w:t>
                    </w:r>
                  </w:p>
                </w:txbxContent>
              </v:textbox>
            </v:shape>
            <v:shape id="_x0000_s1163" type="#_x0000_t202" style="position:absolute;left:5482;top:12691;width:1440;height:540" filled="f" stroked="f">
              <v:textbox style="mso-next-textbox:#_x0000_s1163" inset="0,0,0,0">
                <w:txbxContent>
                  <w:p w:rsidR="00C2027C" w:rsidRDefault="00C2027C" w:rsidP="00C2027C">
                    <w:pPr>
                      <w:jc w:val="center"/>
                      <w:rPr>
                        <w:rFonts w:ascii="Verdana" w:hAnsi="Verdana"/>
                        <w:sz w:val="16"/>
                        <w:szCs w:val="16"/>
                      </w:rPr>
                    </w:pPr>
                    <w:r>
                      <w:rPr>
                        <w:rFonts w:ascii="Verdana" w:hAnsi="Verdana"/>
                        <w:sz w:val="16"/>
                        <w:szCs w:val="16"/>
                      </w:rPr>
                      <w:t xml:space="preserve">Inicia </w:t>
                    </w:r>
                  </w:p>
                  <w:p w:rsidR="00C2027C" w:rsidRPr="0090115A" w:rsidRDefault="00C2027C" w:rsidP="00C2027C">
                    <w:pPr>
                      <w:jc w:val="center"/>
                      <w:rPr>
                        <w:rFonts w:ascii="Verdana" w:hAnsi="Verdana"/>
                        <w:sz w:val="16"/>
                        <w:szCs w:val="16"/>
                      </w:rPr>
                    </w:pPr>
                    <w:r>
                      <w:rPr>
                        <w:rFonts w:ascii="Verdana" w:hAnsi="Verdana"/>
                        <w:sz w:val="16"/>
                        <w:szCs w:val="16"/>
                      </w:rPr>
                      <w:t>el Estudio</w:t>
                    </w:r>
                  </w:p>
                </w:txbxContent>
              </v:textbox>
            </v:shape>
            <w10:wrap type="square"/>
          </v:group>
        </w:pict>
      </w:r>
    </w:p>
    <w:p w:rsidR="00C2027C" w:rsidRDefault="00C2027C" w:rsidP="00C2027C">
      <w:pPr>
        <w:pStyle w:val="NormalWeb"/>
        <w:jc w:val="both"/>
        <w:rPr>
          <w:rFonts w:ascii="Verdana" w:hAnsi="Verdana"/>
          <w:sz w:val="20"/>
          <w:szCs w:val="20"/>
        </w:rPr>
      </w:pPr>
    </w:p>
    <w:p w:rsidR="008B4564" w:rsidRDefault="008B4564" w:rsidP="00C2027C">
      <w:pPr>
        <w:pStyle w:val="NormalWeb"/>
        <w:jc w:val="both"/>
        <w:rPr>
          <w:rFonts w:ascii="Verdana" w:hAnsi="Verdana"/>
          <w:sz w:val="20"/>
          <w:szCs w:val="20"/>
        </w:rPr>
      </w:pPr>
    </w:p>
    <w:p w:rsidR="00C2027C" w:rsidRDefault="00C2027C" w:rsidP="00C2027C">
      <w:pPr>
        <w:pStyle w:val="NormalWeb"/>
        <w:jc w:val="both"/>
        <w:rPr>
          <w:rFonts w:ascii="Verdana" w:hAnsi="Verdana"/>
          <w:sz w:val="20"/>
          <w:szCs w:val="20"/>
        </w:rPr>
      </w:pPr>
    </w:p>
    <w:p w:rsidR="00C2027C" w:rsidRDefault="00C2027C" w:rsidP="00C2027C">
      <w:pPr>
        <w:pStyle w:val="NormalWeb"/>
        <w:jc w:val="both"/>
        <w:rPr>
          <w:rFonts w:ascii="Verdana" w:hAnsi="Verdana"/>
          <w:sz w:val="20"/>
          <w:szCs w:val="20"/>
        </w:rPr>
      </w:pPr>
    </w:p>
    <w:p w:rsidR="00C2027C" w:rsidRDefault="00C2027C" w:rsidP="00C2027C">
      <w:pPr>
        <w:pStyle w:val="NormalWeb"/>
        <w:jc w:val="both"/>
        <w:rPr>
          <w:rFonts w:ascii="Verdana" w:hAnsi="Verdana"/>
          <w:sz w:val="20"/>
          <w:szCs w:val="20"/>
        </w:rPr>
      </w:pPr>
    </w:p>
    <w:p w:rsidR="008B4564" w:rsidRDefault="008B4564" w:rsidP="008B4564">
      <w:pPr>
        <w:pStyle w:val="NormalWeb"/>
        <w:ind w:firstLine="708"/>
        <w:jc w:val="both"/>
        <w:rPr>
          <w:rFonts w:ascii="Verdana" w:hAnsi="Verdana"/>
          <w:sz w:val="20"/>
          <w:szCs w:val="20"/>
        </w:rPr>
      </w:pPr>
    </w:p>
    <w:p w:rsidR="00E53EE2" w:rsidRPr="000061A1" w:rsidRDefault="00E53EE2" w:rsidP="00E53EE2">
      <w:pPr>
        <w:jc w:val="both"/>
        <w:rPr>
          <w:rFonts w:ascii="Verdana" w:hAnsi="Verdana"/>
          <w:b/>
          <w:sz w:val="20"/>
          <w:szCs w:val="20"/>
          <w:u w:val="single"/>
        </w:rPr>
      </w:pPr>
      <w:r w:rsidRPr="000061A1">
        <w:rPr>
          <w:rFonts w:ascii="Verdana" w:hAnsi="Verdana"/>
          <w:b/>
          <w:szCs w:val="20"/>
          <w:u w:val="single"/>
        </w:rPr>
        <w:t>ESTUDIOS DE CASOS-CONTROLES</w:t>
      </w:r>
    </w:p>
    <w:p w:rsidR="00C2027C" w:rsidRDefault="00C2027C" w:rsidP="008B4564">
      <w:pPr>
        <w:pStyle w:val="NormalWeb"/>
        <w:ind w:firstLine="708"/>
        <w:jc w:val="both"/>
        <w:rPr>
          <w:rFonts w:ascii="Verdana" w:hAnsi="Verdana"/>
          <w:sz w:val="20"/>
          <w:szCs w:val="20"/>
        </w:rPr>
      </w:pPr>
      <w:r>
        <w:rPr>
          <w:rFonts w:ascii="Verdana" w:hAnsi="Verdana"/>
          <w:sz w:val="20"/>
          <w:szCs w:val="20"/>
        </w:rPr>
        <w:t>Cuando no es posible o conveniente realizar un estudio experimental o uno de cohorte existe otro diseño conocido como estudio de Casos y Controles, donde el razonamiento es más o menos el siguiente: “Si no podemos asignar un grupo a la sustancia “X”, y tampoco es factible encontrar personas que estén expuestas a la misma</w:t>
      </w:r>
      <w:r w:rsidR="000061A1">
        <w:rPr>
          <w:rFonts w:ascii="Verdana" w:hAnsi="Verdana"/>
          <w:sz w:val="20"/>
          <w:szCs w:val="20"/>
        </w:rPr>
        <w:t xml:space="preserve">; </w:t>
      </w:r>
      <w:r>
        <w:rPr>
          <w:rFonts w:ascii="Verdana" w:hAnsi="Verdana"/>
          <w:sz w:val="20"/>
          <w:szCs w:val="20"/>
        </w:rPr>
        <w:t xml:space="preserve">o la enfermedad que pretendo estudiar es muy rara </w:t>
      </w:r>
      <w:r w:rsidR="000061A1">
        <w:rPr>
          <w:rFonts w:ascii="Verdana" w:hAnsi="Verdana"/>
          <w:sz w:val="20"/>
          <w:szCs w:val="20"/>
        </w:rPr>
        <w:t xml:space="preserve">o de muy lento desarrollo </w:t>
      </w:r>
      <w:r>
        <w:rPr>
          <w:rFonts w:ascii="Verdana" w:hAnsi="Verdana"/>
          <w:sz w:val="20"/>
          <w:szCs w:val="20"/>
        </w:rPr>
        <w:t>me demandaría mucho tiempo y dinero esperar su aparición, puedo seleccionar personas enfermas y no enfermas y observar a qué factores estuvieron expuestas para identificar cu</w:t>
      </w:r>
      <w:r w:rsidR="000061A1">
        <w:rPr>
          <w:rFonts w:ascii="Verdana" w:hAnsi="Verdana"/>
          <w:sz w:val="20"/>
          <w:szCs w:val="20"/>
        </w:rPr>
        <w:t>á</w:t>
      </w:r>
      <w:r>
        <w:rPr>
          <w:rFonts w:ascii="Verdana" w:hAnsi="Verdana"/>
          <w:sz w:val="20"/>
          <w:szCs w:val="20"/>
        </w:rPr>
        <w:t xml:space="preserve">l es el que se asocia a la enfermedad”. </w:t>
      </w:r>
    </w:p>
    <w:p w:rsidR="00C2027C" w:rsidRDefault="00C2027C" w:rsidP="000061A1">
      <w:pPr>
        <w:ind w:firstLine="708"/>
        <w:jc w:val="both"/>
        <w:rPr>
          <w:rFonts w:ascii="Verdana" w:hAnsi="Verdana"/>
          <w:sz w:val="20"/>
          <w:szCs w:val="20"/>
        </w:rPr>
      </w:pPr>
      <w:r>
        <w:rPr>
          <w:rFonts w:ascii="Verdana" w:hAnsi="Verdana"/>
          <w:sz w:val="20"/>
          <w:szCs w:val="20"/>
        </w:rPr>
        <w:t xml:space="preserve">En este diseño </w:t>
      </w:r>
      <w:r w:rsidR="000061A1">
        <w:rPr>
          <w:rFonts w:ascii="Verdana" w:hAnsi="Verdana"/>
          <w:sz w:val="20"/>
          <w:szCs w:val="20"/>
        </w:rPr>
        <w:t xml:space="preserve">(Figura Nº 4) </w:t>
      </w:r>
      <w:r>
        <w:rPr>
          <w:rFonts w:ascii="Verdana" w:hAnsi="Verdana"/>
          <w:sz w:val="20"/>
          <w:szCs w:val="20"/>
        </w:rPr>
        <w:t xml:space="preserve">se seleccionan al menos dos grupos de personas: un grupo con el evento de interés (casos) y otro grupo sin el evento (controles) los cuales son comparados en función de haber estado o no expuestos al factor (o los factores) que se presumen causales del evento. Por su naturaleza retrospectiva y por la necesidad de utilizar fuentes de datos no originados para la investigación o de entrevistas a personas que pueden o no recordar a que factores estuvieron expuestos este tipo de diseño </w:t>
      </w:r>
      <w:r w:rsidR="000061A1">
        <w:rPr>
          <w:rFonts w:ascii="Verdana" w:hAnsi="Verdana"/>
          <w:sz w:val="20"/>
          <w:szCs w:val="20"/>
        </w:rPr>
        <w:t>está</w:t>
      </w:r>
      <w:r>
        <w:rPr>
          <w:rFonts w:ascii="Verdana" w:hAnsi="Verdana"/>
          <w:sz w:val="20"/>
          <w:szCs w:val="20"/>
        </w:rPr>
        <w:t xml:space="preserve"> sujeto a sesgos </w:t>
      </w:r>
      <w:r w:rsidR="008B4564">
        <w:rPr>
          <w:rFonts w:ascii="Verdana" w:hAnsi="Verdana"/>
          <w:sz w:val="20"/>
          <w:szCs w:val="20"/>
        </w:rPr>
        <w:t>de selección y de información.</w:t>
      </w:r>
    </w:p>
    <w:p w:rsidR="00C2027C" w:rsidRDefault="00C2027C" w:rsidP="00C2027C">
      <w:pPr>
        <w:jc w:val="both"/>
        <w:rPr>
          <w:rFonts w:ascii="Verdana" w:hAnsi="Verdana"/>
          <w:sz w:val="20"/>
          <w:szCs w:val="20"/>
        </w:rPr>
      </w:pPr>
    </w:p>
    <w:p w:rsidR="00C2027C" w:rsidRDefault="00C2027C" w:rsidP="000061A1">
      <w:pPr>
        <w:ind w:firstLine="708"/>
        <w:jc w:val="both"/>
        <w:rPr>
          <w:rFonts w:ascii="Verdana" w:hAnsi="Verdana"/>
          <w:sz w:val="20"/>
          <w:szCs w:val="20"/>
        </w:rPr>
      </w:pPr>
      <w:r>
        <w:rPr>
          <w:rFonts w:ascii="Verdana" w:hAnsi="Verdana"/>
          <w:sz w:val="20"/>
          <w:szCs w:val="20"/>
        </w:rPr>
        <w:t xml:space="preserve">Un punto crítico en el diseño de estos estudios es la adecuada selección del grupo de los controles; los cuales deben ser (como en todo diseño analítico) lo mas comparables posible con el grupo de los casos. La estrategia es conseguir un grupo de controles, los cuales, si hubieran desarrollado el evento hubieran aparecido en el grupo de los casos. Por ejemplo: si el grupo de casos está compuesto por personas con cáncer de pulmón diagnosticados en el Hospital “X”, las personas del grupo control deberían haber podido ser diagnosticados en ese </w:t>
      </w:r>
      <w:r w:rsidR="000061A1">
        <w:rPr>
          <w:rFonts w:ascii="Verdana" w:hAnsi="Verdana"/>
          <w:sz w:val="20"/>
          <w:szCs w:val="20"/>
        </w:rPr>
        <w:t xml:space="preserve">hospital </w:t>
      </w:r>
      <w:r>
        <w:rPr>
          <w:rFonts w:ascii="Verdana" w:hAnsi="Verdana"/>
          <w:sz w:val="20"/>
          <w:szCs w:val="20"/>
        </w:rPr>
        <w:t xml:space="preserve">si hubieran desarrollado la enfermedad. Supóngase que el grupo de casos son seleccionados desde los registros de un hospital y los controles son seleccionados de los empleados sanos de una fábrica: no serían grupos comparables ya que los empleados de la fábrica podrían estar expuestos a otros factores de riesgo o pertenecer a otra condición socioeconómica o haber sido  seleccionados para el trabajo en función de su estado de salud o por presentar menos factores de riesgo que aquellos que no trabajan en ese lugar(efecto del trabajador sano) o hacerse controles </w:t>
      </w:r>
      <w:r w:rsidR="000061A1">
        <w:rPr>
          <w:rFonts w:ascii="Verdana" w:hAnsi="Verdana"/>
          <w:sz w:val="20"/>
          <w:szCs w:val="20"/>
        </w:rPr>
        <w:t>más</w:t>
      </w:r>
      <w:r>
        <w:rPr>
          <w:rFonts w:ascii="Verdana" w:hAnsi="Verdana"/>
          <w:sz w:val="20"/>
          <w:szCs w:val="20"/>
        </w:rPr>
        <w:t xml:space="preserve"> frecuentemente (por ejemplo por las aseguradoras de riesgo de trabajo)</w:t>
      </w:r>
      <w:r w:rsidR="000061A1">
        <w:rPr>
          <w:rFonts w:ascii="Verdana" w:hAnsi="Verdana"/>
          <w:sz w:val="20"/>
          <w:szCs w:val="20"/>
        </w:rPr>
        <w:t>.</w:t>
      </w:r>
      <w:r>
        <w:rPr>
          <w:rFonts w:ascii="Verdana" w:hAnsi="Verdana"/>
          <w:sz w:val="20"/>
          <w:szCs w:val="20"/>
        </w:rPr>
        <w:t xml:space="preserve"> Todo lo anterior haría que el grupo de casos no fuera comparable al grupo control. La premisa es que ambos grupos se diferencien solo por la presencia o ausenci</w:t>
      </w:r>
      <w:r w:rsidR="00E53EE2">
        <w:rPr>
          <w:rFonts w:ascii="Verdana" w:hAnsi="Verdana"/>
          <w:sz w:val="20"/>
          <w:szCs w:val="20"/>
        </w:rPr>
        <w:t>a del evento.</w:t>
      </w:r>
    </w:p>
    <w:p w:rsidR="00E53EE2" w:rsidRDefault="00A22443" w:rsidP="000061A1">
      <w:pPr>
        <w:ind w:firstLine="708"/>
        <w:jc w:val="both"/>
        <w:rPr>
          <w:rFonts w:ascii="Verdana" w:hAnsi="Verdana"/>
          <w:sz w:val="20"/>
          <w:szCs w:val="20"/>
        </w:rPr>
      </w:pPr>
      <w:r>
        <w:rPr>
          <w:rFonts w:ascii="Verdana" w:hAnsi="Verdana"/>
          <w:noProof/>
          <w:sz w:val="20"/>
          <w:szCs w:val="20"/>
        </w:rPr>
        <w:pict>
          <v:shape id="_x0000_s1167" type="#_x0000_t202" style="position:absolute;left:0;text-align:left;margin-left:60.5pt;margin-top:5.3pt;width:315pt;height:15.7pt;z-index:8" filled="f" stroked="f">
            <v:textbox inset="0,0,0,0">
              <w:txbxContent>
                <w:p w:rsidR="00C2027C" w:rsidRPr="00A65532" w:rsidRDefault="000061A1" w:rsidP="00C2027C">
                  <w:pPr>
                    <w:jc w:val="center"/>
                    <w:rPr>
                      <w:rFonts w:ascii="Verdana" w:hAnsi="Verdana"/>
                      <w:b/>
                      <w:sz w:val="20"/>
                      <w:szCs w:val="20"/>
                      <w:u w:val="single"/>
                    </w:rPr>
                  </w:pPr>
                  <w:r w:rsidRPr="00A65532">
                    <w:rPr>
                      <w:rFonts w:ascii="Verdana" w:hAnsi="Verdana"/>
                      <w:b/>
                      <w:sz w:val="20"/>
                      <w:szCs w:val="20"/>
                      <w:u w:val="single"/>
                    </w:rPr>
                    <w:t>Fig. Nº4:</w:t>
                  </w:r>
                  <w:r w:rsidR="00C2027C" w:rsidRPr="00A65532">
                    <w:rPr>
                      <w:rFonts w:ascii="Verdana" w:hAnsi="Verdana"/>
                      <w:b/>
                      <w:sz w:val="20"/>
                      <w:szCs w:val="20"/>
                      <w:u w:val="single"/>
                    </w:rPr>
                    <w:t xml:space="preserve"> Esquema de un Estudio de Casos-Controles</w:t>
                  </w:r>
                </w:p>
              </w:txbxContent>
            </v:textbox>
          </v:shape>
        </w:pict>
      </w:r>
    </w:p>
    <w:p w:rsidR="00E53EE2" w:rsidRDefault="00E53EE2" w:rsidP="000061A1">
      <w:pPr>
        <w:ind w:firstLine="708"/>
        <w:jc w:val="both"/>
        <w:rPr>
          <w:rFonts w:ascii="Verdana" w:hAnsi="Verdana"/>
          <w:sz w:val="20"/>
          <w:szCs w:val="20"/>
        </w:rPr>
      </w:pPr>
    </w:p>
    <w:p w:rsidR="00C2027C" w:rsidRDefault="00A22443" w:rsidP="00C2027C">
      <w:pPr>
        <w:jc w:val="both"/>
        <w:rPr>
          <w:rFonts w:ascii="Verdana" w:hAnsi="Verdana"/>
          <w:sz w:val="20"/>
          <w:szCs w:val="20"/>
        </w:rPr>
      </w:pPr>
      <w:r>
        <w:rPr>
          <w:rFonts w:ascii="Verdana" w:hAnsi="Verdana"/>
          <w:noProof/>
          <w:sz w:val="20"/>
          <w:szCs w:val="20"/>
        </w:rPr>
        <w:pict>
          <v:group id="_x0000_s1132" editas="canvas" style="position:absolute;left:0;text-align:left;margin-left:117.45pt;margin-top:5pt;width:207.05pt;height:174.8pt;z-index:5" coordorigin="5482,9735" coordsize="4141,3496">
            <o:lock v:ext="edit" aspectratio="t"/>
            <v:shape id="_x0000_s1133" type="#_x0000_t75" style="position:absolute;left:5482;top:9735;width:4141;height:3496" o:preferrelative="f">
              <v:fill o:detectmouseclick="t"/>
              <v:path o:extrusionok="t" o:connecttype="none"/>
              <o:lock v:ext="edit" text="t"/>
            </v:shape>
            <v:rect id="_x0000_s1134" style="position:absolute;left:8542;top:10095;width:1080;height:540">
              <v:textbox style="mso-next-textbox:#_x0000_s1134" inset="0,0,0,0">
                <w:txbxContent>
                  <w:p w:rsidR="00C2027C" w:rsidRPr="0090115A" w:rsidRDefault="00C2027C" w:rsidP="00C2027C">
                    <w:pPr>
                      <w:jc w:val="center"/>
                      <w:rPr>
                        <w:rFonts w:ascii="Verdana" w:hAnsi="Verdana"/>
                        <w:sz w:val="16"/>
                        <w:szCs w:val="16"/>
                      </w:rPr>
                    </w:pPr>
                    <w:r>
                      <w:rPr>
                        <w:rFonts w:ascii="Verdana" w:hAnsi="Verdana"/>
                        <w:sz w:val="16"/>
                        <w:szCs w:val="16"/>
                      </w:rPr>
                      <w:t>Con el Evento</w:t>
                    </w:r>
                  </w:p>
                </w:txbxContent>
              </v:textbox>
            </v:rect>
            <v:rect id="_x0000_s1135" style="position:absolute;left:8542;top:11355;width:1080;height:660">
              <v:textbox style="mso-next-textbox:#_x0000_s1135" inset="0,0,0,0">
                <w:txbxContent>
                  <w:p w:rsidR="00C2027C" w:rsidRPr="0090115A" w:rsidRDefault="00C2027C" w:rsidP="00C2027C">
                    <w:pPr>
                      <w:jc w:val="center"/>
                      <w:rPr>
                        <w:rFonts w:ascii="Verdana" w:hAnsi="Verdana"/>
                        <w:sz w:val="16"/>
                        <w:szCs w:val="16"/>
                      </w:rPr>
                    </w:pPr>
                    <w:r>
                      <w:rPr>
                        <w:rFonts w:ascii="Verdana" w:hAnsi="Verdana"/>
                        <w:sz w:val="16"/>
                        <w:szCs w:val="16"/>
                      </w:rPr>
                      <w:t>Sin  el Evento</w:t>
                    </w:r>
                  </w:p>
                </w:txbxContent>
              </v:textbox>
            </v:rect>
            <v:group id="_x0000_s1136" style="position:absolute;left:5482;top:9735;width:3240;height:1079" coordorigin="5482,9735" coordsize="3240,1079">
              <v:rect id="_x0000_s1137" style="position:absolute;left:5482;top:9735;width:1080;height:539">
                <v:textbox style="mso-next-textbox:#_x0000_s1137" inset="0,0,0,0">
                  <w:txbxContent>
                    <w:p w:rsidR="00C2027C" w:rsidRPr="0090115A" w:rsidRDefault="00C2027C" w:rsidP="00C2027C">
                      <w:pPr>
                        <w:jc w:val="center"/>
                        <w:rPr>
                          <w:rFonts w:ascii="Verdana" w:hAnsi="Verdana"/>
                          <w:sz w:val="16"/>
                          <w:szCs w:val="16"/>
                        </w:rPr>
                      </w:pPr>
                      <w:r>
                        <w:rPr>
                          <w:rFonts w:ascii="Verdana" w:hAnsi="Verdana"/>
                          <w:sz w:val="16"/>
                          <w:szCs w:val="16"/>
                        </w:rPr>
                        <w:t xml:space="preserve">Con </w:t>
                      </w:r>
                      <w:smartTag w:uri="urn:schemas-microsoft-com:office:smarttags" w:element="PersonName">
                        <w:smartTagPr>
                          <w:attr w:name="ProductID" w:val="la Exposici￳n"/>
                        </w:smartTagPr>
                        <w:r>
                          <w:rPr>
                            <w:rFonts w:ascii="Verdana" w:hAnsi="Verdana"/>
                            <w:sz w:val="16"/>
                            <w:szCs w:val="16"/>
                          </w:rPr>
                          <w:t>la Exposición</w:t>
                        </w:r>
                      </w:smartTag>
                    </w:p>
                  </w:txbxContent>
                </v:textbox>
              </v:rect>
              <v:rect id="_x0000_s1138" style="position:absolute;left:5482;top:10275;width:1080;height:539">
                <v:textbox style="mso-next-textbox:#_x0000_s1138" inset="0,0,0,0">
                  <w:txbxContent>
                    <w:p w:rsidR="00C2027C" w:rsidRPr="0090115A" w:rsidRDefault="00C2027C" w:rsidP="00C2027C">
                      <w:pPr>
                        <w:jc w:val="center"/>
                        <w:rPr>
                          <w:rFonts w:ascii="Verdana" w:hAnsi="Verdana"/>
                          <w:sz w:val="16"/>
                          <w:szCs w:val="16"/>
                        </w:rPr>
                      </w:pPr>
                      <w:r>
                        <w:rPr>
                          <w:rFonts w:ascii="Verdana" w:hAnsi="Verdana"/>
                          <w:sz w:val="16"/>
                          <w:szCs w:val="16"/>
                        </w:rPr>
                        <w:t xml:space="preserve">Sin </w:t>
                      </w:r>
                      <w:smartTag w:uri="urn:schemas-microsoft-com:office:smarttags" w:element="PersonName">
                        <w:smartTagPr>
                          <w:attr w:name="ProductID" w:val="la Exposici￳n"/>
                        </w:smartTagPr>
                        <w:r>
                          <w:rPr>
                            <w:rFonts w:ascii="Verdana" w:hAnsi="Verdana"/>
                            <w:sz w:val="16"/>
                            <w:szCs w:val="16"/>
                          </w:rPr>
                          <w:t>la Exposición</w:t>
                        </w:r>
                      </w:smartTag>
                    </w:p>
                  </w:txbxContent>
                </v:textbox>
              </v:rect>
              <v:line id="_x0000_s1139" style="position:absolute;flip:x y" from="6562,10094" to="8722,10095">
                <v:stroke endarrow="block"/>
              </v:line>
              <v:line id="_x0000_s1140" style="position:absolute;flip:x" from="6562,10635" to="8542,10636">
                <v:stroke endarrow="block"/>
              </v:line>
            </v:group>
            <v:line id="_x0000_s1141" style="position:absolute;flip:x" from="5482,12615" to="8902,12616">
              <v:stroke startarrow="oval" endarrow="block"/>
            </v:line>
            <v:shape id="_x0000_s1142" type="#_x0000_t202" style="position:absolute;left:5842;top:12795;width:2520;height:360" filled="f" stroked="f">
              <v:textbox style="mso-next-textbox:#_x0000_s1142" inset="0,0,0,0">
                <w:txbxContent>
                  <w:p w:rsidR="00C2027C" w:rsidRPr="0090115A" w:rsidRDefault="00C2027C" w:rsidP="00C2027C">
                    <w:pPr>
                      <w:jc w:val="center"/>
                      <w:rPr>
                        <w:rFonts w:ascii="Verdana" w:hAnsi="Verdana"/>
                        <w:sz w:val="16"/>
                        <w:szCs w:val="16"/>
                      </w:rPr>
                    </w:pPr>
                    <w:r>
                      <w:rPr>
                        <w:rFonts w:ascii="Verdana" w:hAnsi="Verdana"/>
                        <w:sz w:val="16"/>
                        <w:szCs w:val="16"/>
                      </w:rPr>
                      <w:t>Tiempo (se reconstruye la historia de exposición)</w:t>
                    </w:r>
                  </w:p>
                </w:txbxContent>
              </v:textbox>
            </v:shape>
            <v:shape id="_x0000_s1143" type="#_x0000_t202" style="position:absolute;left:8182;top:12615;width:1440;height:540" filled="f" stroked="f">
              <v:textbox style="mso-next-textbox:#_x0000_s1143" inset="0,0,0,0">
                <w:txbxContent>
                  <w:p w:rsidR="00C2027C" w:rsidRDefault="00C2027C" w:rsidP="00C2027C">
                    <w:pPr>
                      <w:jc w:val="center"/>
                      <w:rPr>
                        <w:rFonts w:ascii="Verdana" w:hAnsi="Verdana"/>
                        <w:sz w:val="16"/>
                        <w:szCs w:val="16"/>
                      </w:rPr>
                    </w:pPr>
                    <w:r>
                      <w:rPr>
                        <w:rFonts w:ascii="Verdana" w:hAnsi="Verdana"/>
                        <w:sz w:val="16"/>
                        <w:szCs w:val="16"/>
                      </w:rPr>
                      <w:t xml:space="preserve">Inicia </w:t>
                    </w:r>
                  </w:p>
                  <w:p w:rsidR="00C2027C" w:rsidRPr="0090115A" w:rsidRDefault="00C2027C" w:rsidP="00C2027C">
                    <w:pPr>
                      <w:jc w:val="center"/>
                      <w:rPr>
                        <w:rFonts w:ascii="Verdana" w:hAnsi="Verdana"/>
                        <w:sz w:val="16"/>
                        <w:szCs w:val="16"/>
                      </w:rPr>
                    </w:pPr>
                    <w:r>
                      <w:rPr>
                        <w:rFonts w:ascii="Verdana" w:hAnsi="Verdana"/>
                        <w:sz w:val="16"/>
                        <w:szCs w:val="16"/>
                      </w:rPr>
                      <w:t>el Estudio</w:t>
                    </w:r>
                  </w:p>
                </w:txbxContent>
              </v:textbox>
            </v:shape>
            <v:group id="_x0000_s1144" style="position:absolute;left:5482;top:10995;width:3240;height:1079" coordorigin="5482,9735" coordsize="3240,1079">
              <v:rect id="_x0000_s1145" style="position:absolute;left:5482;top:9735;width:1080;height:539">
                <v:textbox style="mso-next-textbox:#_x0000_s1145" inset="0,0,0,0">
                  <w:txbxContent>
                    <w:p w:rsidR="00C2027C" w:rsidRPr="0090115A" w:rsidRDefault="00C2027C" w:rsidP="00C2027C">
                      <w:pPr>
                        <w:jc w:val="center"/>
                        <w:rPr>
                          <w:rFonts w:ascii="Verdana" w:hAnsi="Verdana"/>
                          <w:sz w:val="16"/>
                          <w:szCs w:val="16"/>
                        </w:rPr>
                      </w:pPr>
                      <w:r>
                        <w:rPr>
                          <w:rFonts w:ascii="Verdana" w:hAnsi="Verdana"/>
                          <w:sz w:val="16"/>
                          <w:szCs w:val="16"/>
                        </w:rPr>
                        <w:t xml:space="preserve">Con </w:t>
                      </w:r>
                      <w:smartTag w:uri="urn:schemas-microsoft-com:office:smarttags" w:element="PersonName">
                        <w:smartTagPr>
                          <w:attr w:name="ProductID" w:val="la Exposici￳n"/>
                        </w:smartTagPr>
                        <w:r>
                          <w:rPr>
                            <w:rFonts w:ascii="Verdana" w:hAnsi="Verdana"/>
                            <w:sz w:val="16"/>
                            <w:szCs w:val="16"/>
                          </w:rPr>
                          <w:t>la Exposición</w:t>
                        </w:r>
                      </w:smartTag>
                    </w:p>
                  </w:txbxContent>
                </v:textbox>
              </v:rect>
              <v:rect id="_x0000_s1146" style="position:absolute;left:5482;top:10275;width:1080;height:539">
                <v:textbox style="mso-next-textbox:#_x0000_s1146" inset="0,0,0,0">
                  <w:txbxContent>
                    <w:p w:rsidR="00C2027C" w:rsidRPr="0090115A" w:rsidRDefault="00C2027C" w:rsidP="00C2027C">
                      <w:pPr>
                        <w:jc w:val="center"/>
                        <w:rPr>
                          <w:rFonts w:ascii="Verdana" w:hAnsi="Verdana"/>
                          <w:sz w:val="16"/>
                          <w:szCs w:val="16"/>
                        </w:rPr>
                      </w:pPr>
                      <w:r>
                        <w:rPr>
                          <w:rFonts w:ascii="Verdana" w:hAnsi="Verdana"/>
                          <w:sz w:val="16"/>
                          <w:szCs w:val="16"/>
                        </w:rPr>
                        <w:t xml:space="preserve">Sin </w:t>
                      </w:r>
                      <w:smartTag w:uri="urn:schemas-microsoft-com:office:smarttags" w:element="PersonName">
                        <w:smartTagPr>
                          <w:attr w:name="ProductID" w:val="la Exposici￳n"/>
                        </w:smartTagPr>
                        <w:r>
                          <w:rPr>
                            <w:rFonts w:ascii="Verdana" w:hAnsi="Verdana"/>
                            <w:sz w:val="16"/>
                            <w:szCs w:val="16"/>
                          </w:rPr>
                          <w:t>la Exposición</w:t>
                        </w:r>
                      </w:smartTag>
                    </w:p>
                  </w:txbxContent>
                </v:textbox>
              </v:rect>
              <v:line id="_x0000_s1147" style="position:absolute;flip:x y" from="6562,10094" to="8722,10095">
                <v:stroke endarrow="block"/>
              </v:line>
              <v:line id="_x0000_s1148" style="position:absolute;flip:x" from="6562,10635" to="8542,10636">
                <v:stroke endarrow="block"/>
              </v:line>
            </v:group>
            <w10:wrap type="square"/>
          </v:group>
        </w:pict>
      </w:r>
    </w:p>
    <w:p w:rsidR="00E53EE2" w:rsidRDefault="00E53EE2" w:rsidP="00C2027C">
      <w:pPr>
        <w:jc w:val="both"/>
        <w:rPr>
          <w:rFonts w:ascii="Verdana" w:hAnsi="Verdana"/>
          <w:sz w:val="20"/>
          <w:szCs w:val="20"/>
        </w:rPr>
      </w:pPr>
    </w:p>
    <w:p w:rsidR="00E53EE2" w:rsidRDefault="00E53EE2" w:rsidP="00C2027C">
      <w:pPr>
        <w:jc w:val="both"/>
        <w:rPr>
          <w:rFonts w:ascii="Verdana" w:hAnsi="Verdana"/>
          <w:sz w:val="20"/>
          <w:szCs w:val="20"/>
        </w:rPr>
      </w:pPr>
    </w:p>
    <w:p w:rsidR="00E53EE2" w:rsidRDefault="00E53EE2" w:rsidP="00C2027C">
      <w:pPr>
        <w:jc w:val="both"/>
        <w:rPr>
          <w:rFonts w:ascii="Verdana" w:hAnsi="Verdana"/>
          <w:sz w:val="20"/>
          <w:szCs w:val="20"/>
        </w:rPr>
      </w:pPr>
    </w:p>
    <w:p w:rsidR="00E53EE2" w:rsidRDefault="00E53EE2" w:rsidP="00C2027C">
      <w:pPr>
        <w:jc w:val="both"/>
        <w:rPr>
          <w:rFonts w:ascii="Verdana" w:hAnsi="Verdana"/>
          <w:sz w:val="20"/>
          <w:szCs w:val="20"/>
        </w:rPr>
      </w:pPr>
    </w:p>
    <w:p w:rsidR="00E53EE2" w:rsidRDefault="00E53EE2" w:rsidP="00C2027C">
      <w:pPr>
        <w:jc w:val="both"/>
        <w:rPr>
          <w:rFonts w:ascii="Verdana" w:hAnsi="Verdana"/>
          <w:sz w:val="20"/>
          <w:szCs w:val="20"/>
        </w:rPr>
      </w:pPr>
    </w:p>
    <w:p w:rsidR="00E53EE2" w:rsidRDefault="00E53EE2" w:rsidP="00C2027C">
      <w:pPr>
        <w:jc w:val="both"/>
        <w:rPr>
          <w:rFonts w:ascii="Verdana" w:hAnsi="Verdana"/>
          <w:sz w:val="20"/>
          <w:szCs w:val="20"/>
        </w:rPr>
      </w:pPr>
    </w:p>
    <w:p w:rsidR="00E53EE2" w:rsidRDefault="00E53EE2" w:rsidP="00C2027C">
      <w:pPr>
        <w:jc w:val="both"/>
        <w:rPr>
          <w:rFonts w:ascii="Verdana" w:hAnsi="Verdana"/>
          <w:sz w:val="20"/>
          <w:szCs w:val="20"/>
        </w:rPr>
      </w:pPr>
    </w:p>
    <w:p w:rsidR="00E53EE2" w:rsidRDefault="00E53EE2" w:rsidP="00C2027C">
      <w:pPr>
        <w:jc w:val="both"/>
        <w:rPr>
          <w:rFonts w:ascii="Verdana" w:hAnsi="Verdana"/>
          <w:sz w:val="20"/>
          <w:szCs w:val="20"/>
        </w:rPr>
      </w:pPr>
    </w:p>
    <w:p w:rsidR="00E53EE2" w:rsidRDefault="00E53EE2" w:rsidP="00C2027C">
      <w:pPr>
        <w:jc w:val="both"/>
        <w:rPr>
          <w:rFonts w:ascii="Verdana" w:hAnsi="Verdana"/>
          <w:sz w:val="20"/>
          <w:szCs w:val="20"/>
        </w:rPr>
      </w:pPr>
    </w:p>
    <w:p w:rsidR="00E53EE2" w:rsidRDefault="00E53EE2" w:rsidP="00C2027C">
      <w:pPr>
        <w:jc w:val="both"/>
        <w:rPr>
          <w:rFonts w:ascii="Verdana" w:hAnsi="Verdana"/>
          <w:sz w:val="20"/>
          <w:szCs w:val="20"/>
        </w:rPr>
      </w:pPr>
    </w:p>
    <w:p w:rsidR="00E53EE2" w:rsidRDefault="00E53EE2" w:rsidP="00C2027C">
      <w:pPr>
        <w:jc w:val="both"/>
        <w:rPr>
          <w:rFonts w:ascii="Verdana" w:hAnsi="Verdana"/>
          <w:sz w:val="20"/>
          <w:szCs w:val="20"/>
        </w:rPr>
      </w:pPr>
    </w:p>
    <w:p w:rsidR="00E53EE2" w:rsidRDefault="00E53EE2" w:rsidP="00C2027C">
      <w:pPr>
        <w:jc w:val="both"/>
        <w:rPr>
          <w:rFonts w:ascii="Verdana" w:hAnsi="Verdana"/>
          <w:sz w:val="20"/>
          <w:szCs w:val="20"/>
        </w:rPr>
      </w:pPr>
    </w:p>
    <w:p w:rsidR="00E53EE2" w:rsidRDefault="00E53EE2" w:rsidP="00C2027C">
      <w:pPr>
        <w:jc w:val="both"/>
        <w:rPr>
          <w:rFonts w:ascii="Verdana" w:hAnsi="Verdana"/>
          <w:sz w:val="20"/>
          <w:szCs w:val="20"/>
        </w:rPr>
      </w:pPr>
    </w:p>
    <w:p w:rsidR="00E53EE2" w:rsidRDefault="00E53EE2" w:rsidP="000061A1">
      <w:pPr>
        <w:ind w:firstLine="708"/>
        <w:jc w:val="both"/>
        <w:rPr>
          <w:rFonts w:ascii="Verdana" w:hAnsi="Verdana"/>
          <w:sz w:val="20"/>
          <w:szCs w:val="20"/>
        </w:rPr>
      </w:pPr>
    </w:p>
    <w:p w:rsidR="00C2027C" w:rsidRDefault="00C2027C" w:rsidP="000061A1">
      <w:pPr>
        <w:ind w:firstLine="708"/>
        <w:jc w:val="both"/>
        <w:rPr>
          <w:rFonts w:ascii="Verdana" w:hAnsi="Verdana"/>
          <w:sz w:val="20"/>
          <w:szCs w:val="20"/>
        </w:rPr>
      </w:pPr>
      <w:r>
        <w:rPr>
          <w:rFonts w:ascii="Verdana" w:hAnsi="Verdana"/>
          <w:sz w:val="20"/>
          <w:szCs w:val="20"/>
        </w:rPr>
        <w:lastRenderedPageBreak/>
        <w:t xml:space="preserve">Un sesgo particularmente frecuente de los estudios Casos y Controles es el llamado sesgo de memoria” </w:t>
      </w:r>
      <w:r w:rsidR="000061A1">
        <w:rPr>
          <w:rFonts w:ascii="Verdana" w:hAnsi="Verdana"/>
          <w:sz w:val="20"/>
          <w:szCs w:val="20"/>
        </w:rPr>
        <w:t>que</w:t>
      </w:r>
      <w:r>
        <w:rPr>
          <w:rFonts w:ascii="Verdana" w:hAnsi="Verdana"/>
          <w:sz w:val="20"/>
          <w:szCs w:val="20"/>
        </w:rPr>
        <w:t xml:space="preserve"> </w:t>
      </w:r>
      <w:r w:rsidR="000061A1">
        <w:rPr>
          <w:rFonts w:ascii="Verdana" w:hAnsi="Verdana"/>
          <w:sz w:val="20"/>
          <w:szCs w:val="20"/>
        </w:rPr>
        <w:t>está</w:t>
      </w:r>
      <w:r>
        <w:rPr>
          <w:rFonts w:ascii="Verdana" w:hAnsi="Verdana"/>
          <w:sz w:val="20"/>
          <w:szCs w:val="20"/>
        </w:rPr>
        <w:t xml:space="preserve"> determinado porque el grupo de los casos suelen recordar a qué factores estuvieron expuestos mientras que los </w:t>
      </w:r>
      <w:r w:rsidR="000061A1">
        <w:rPr>
          <w:rFonts w:ascii="Verdana" w:hAnsi="Verdana"/>
          <w:sz w:val="20"/>
          <w:szCs w:val="20"/>
        </w:rPr>
        <w:t xml:space="preserve">controles </w:t>
      </w:r>
      <w:r>
        <w:rPr>
          <w:rFonts w:ascii="Verdana" w:hAnsi="Verdana"/>
          <w:sz w:val="20"/>
          <w:szCs w:val="20"/>
        </w:rPr>
        <w:t xml:space="preserve">tienden a no recordar con tanta precisión algunos detalles. Como venimos remarcando, en los diseños analíticos es muy importante que los procedimientos y métodos sean los mismos en los grupos que se estudian con el propósito de permitir una comparación libre de sesgos o errores. Supóngase que el grupo de casos </w:t>
      </w:r>
      <w:r w:rsidR="000061A1">
        <w:rPr>
          <w:rFonts w:ascii="Verdana" w:hAnsi="Verdana"/>
          <w:sz w:val="20"/>
          <w:szCs w:val="20"/>
        </w:rPr>
        <w:t>está</w:t>
      </w:r>
      <w:r>
        <w:rPr>
          <w:rFonts w:ascii="Verdana" w:hAnsi="Verdana"/>
          <w:sz w:val="20"/>
          <w:szCs w:val="20"/>
        </w:rPr>
        <w:t xml:space="preserve"> constituido por niños con malformaciones congénitas y los controles por niños sin malformaciones congénitas. Las madres de los primeros habrán tratado de recordar con </w:t>
      </w:r>
      <w:r w:rsidR="000061A1">
        <w:rPr>
          <w:rFonts w:ascii="Verdana" w:hAnsi="Verdana"/>
          <w:sz w:val="20"/>
          <w:szCs w:val="20"/>
        </w:rPr>
        <w:t>más</w:t>
      </w:r>
      <w:r>
        <w:rPr>
          <w:rFonts w:ascii="Verdana" w:hAnsi="Verdana"/>
          <w:sz w:val="20"/>
          <w:szCs w:val="20"/>
        </w:rPr>
        <w:t xml:space="preserve"> insistencia que la de los segundos a qué factores estuvieron expuestas durante su embarazo. Este hecho introduce una diferencia en la calidad de la información que tiende a sobrestimar el verdadero efecto de la exposición.</w:t>
      </w:r>
    </w:p>
    <w:p w:rsidR="005436ED" w:rsidRDefault="005436ED" w:rsidP="000061A1">
      <w:pPr>
        <w:ind w:firstLine="708"/>
        <w:jc w:val="both"/>
        <w:rPr>
          <w:rFonts w:ascii="Verdana" w:hAnsi="Verdana"/>
          <w:sz w:val="20"/>
          <w:szCs w:val="20"/>
        </w:rPr>
      </w:pPr>
    </w:p>
    <w:p w:rsidR="005436ED" w:rsidRPr="005436ED" w:rsidRDefault="005436ED" w:rsidP="005436ED">
      <w:pPr>
        <w:numPr>
          <w:ilvl w:val="0"/>
          <w:numId w:val="1"/>
        </w:numPr>
        <w:jc w:val="both"/>
        <w:rPr>
          <w:rFonts w:ascii="Verdana" w:hAnsi="Verdana"/>
          <w:b/>
          <w:i/>
          <w:sz w:val="20"/>
          <w:szCs w:val="20"/>
        </w:rPr>
      </w:pPr>
      <w:r w:rsidRPr="005436ED">
        <w:rPr>
          <w:rFonts w:ascii="Verdana" w:hAnsi="Verdana"/>
          <w:b/>
          <w:i/>
          <w:sz w:val="20"/>
          <w:szCs w:val="20"/>
        </w:rPr>
        <w:t>VER UNA SÍNTESIS DE VENTAJAS Y DESVENTAJAS DE CADA TIPO DE ESTUDIO EN LA PÁGINA SIGUIENTE -</w:t>
      </w:r>
    </w:p>
    <w:p w:rsidR="005436ED" w:rsidRDefault="005436ED" w:rsidP="005436ED">
      <w:pPr>
        <w:jc w:val="both"/>
        <w:rPr>
          <w:rFonts w:ascii="Verdana" w:hAnsi="Verdana"/>
          <w:sz w:val="20"/>
          <w:szCs w:val="20"/>
        </w:rPr>
      </w:pPr>
    </w:p>
    <w:p w:rsidR="005436ED" w:rsidRDefault="005436ED" w:rsidP="005436ED">
      <w:pPr>
        <w:jc w:val="both"/>
        <w:rPr>
          <w:rFonts w:ascii="Verdana" w:hAnsi="Verdana"/>
          <w:sz w:val="20"/>
          <w:szCs w:val="20"/>
        </w:rPr>
      </w:pPr>
    </w:p>
    <w:p w:rsidR="005436ED" w:rsidRDefault="005436ED" w:rsidP="005436ED">
      <w:pPr>
        <w:jc w:val="both"/>
        <w:rPr>
          <w:rFonts w:ascii="Verdana" w:hAnsi="Verdana"/>
          <w:sz w:val="20"/>
          <w:szCs w:val="20"/>
        </w:rPr>
      </w:pPr>
    </w:p>
    <w:p w:rsidR="005436ED" w:rsidRPr="009E0998" w:rsidRDefault="005436ED" w:rsidP="005436ED">
      <w:pPr>
        <w:jc w:val="both"/>
        <w:rPr>
          <w:rFonts w:ascii="Verdana" w:hAnsi="Verdana"/>
          <w:b/>
          <w:szCs w:val="20"/>
          <w:u w:val="single"/>
        </w:rPr>
      </w:pPr>
      <w:r w:rsidRPr="009E0998">
        <w:rPr>
          <w:rFonts w:ascii="Verdana" w:hAnsi="Verdana"/>
          <w:b/>
          <w:szCs w:val="20"/>
          <w:u w:val="single"/>
        </w:rPr>
        <w:t>BIBLIOGRAFÍA</w:t>
      </w:r>
    </w:p>
    <w:p w:rsidR="005436ED" w:rsidRDefault="005436ED" w:rsidP="005436ED">
      <w:pPr>
        <w:jc w:val="both"/>
        <w:rPr>
          <w:rFonts w:ascii="Verdana" w:hAnsi="Verdana"/>
          <w:sz w:val="20"/>
          <w:szCs w:val="20"/>
        </w:rPr>
      </w:pPr>
    </w:p>
    <w:p w:rsidR="005436ED" w:rsidRDefault="005436ED" w:rsidP="005436ED">
      <w:pPr>
        <w:numPr>
          <w:ilvl w:val="0"/>
          <w:numId w:val="2"/>
        </w:numPr>
        <w:jc w:val="both"/>
        <w:rPr>
          <w:rFonts w:ascii="Verdana" w:hAnsi="Verdana"/>
          <w:sz w:val="20"/>
          <w:szCs w:val="20"/>
        </w:rPr>
      </w:pPr>
      <w:r w:rsidRPr="00400F58">
        <w:rPr>
          <w:rFonts w:ascii="Verdana" w:hAnsi="Verdana"/>
          <w:sz w:val="20"/>
          <w:szCs w:val="20"/>
        </w:rPr>
        <w:t>Almehida Filho</w:t>
      </w:r>
      <w:r>
        <w:rPr>
          <w:rFonts w:ascii="Verdana" w:hAnsi="Verdana"/>
          <w:sz w:val="20"/>
          <w:szCs w:val="20"/>
        </w:rPr>
        <w:t xml:space="preserve"> N de.</w:t>
      </w:r>
      <w:r w:rsidRPr="00400F58">
        <w:rPr>
          <w:rFonts w:ascii="Verdana" w:hAnsi="Verdana"/>
          <w:sz w:val="20"/>
          <w:szCs w:val="20"/>
        </w:rPr>
        <w:t xml:space="preserve"> Epidemiologia sin números</w:t>
      </w:r>
      <w:r>
        <w:rPr>
          <w:rFonts w:ascii="Verdana" w:hAnsi="Verdana"/>
          <w:sz w:val="20"/>
          <w:szCs w:val="20"/>
        </w:rPr>
        <w:t>.</w:t>
      </w:r>
      <w:r w:rsidRPr="00400F58">
        <w:rPr>
          <w:rFonts w:ascii="Verdana" w:hAnsi="Verdana"/>
          <w:sz w:val="20"/>
          <w:szCs w:val="20"/>
        </w:rPr>
        <w:t xml:space="preserve"> Serie Paltex</w:t>
      </w:r>
      <w:r>
        <w:rPr>
          <w:rFonts w:ascii="Verdana" w:hAnsi="Verdana"/>
          <w:sz w:val="20"/>
          <w:szCs w:val="20"/>
        </w:rPr>
        <w:t xml:space="preserve"> Nº28</w:t>
      </w:r>
      <w:r w:rsidRPr="00400F58">
        <w:rPr>
          <w:rFonts w:ascii="Verdana" w:hAnsi="Verdana"/>
          <w:sz w:val="20"/>
          <w:szCs w:val="20"/>
        </w:rPr>
        <w:t>, Organizacion Panamericana de La Salud</w:t>
      </w:r>
      <w:r>
        <w:rPr>
          <w:rFonts w:ascii="Verdana" w:hAnsi="Verdana"/>
          <w:sz w:val="20"/>
          <w:szCs w:val="20"/>
        </w:rPr>
        <w:t>.</w:t>
      </w:r>
      <w:r w:rsidRPr="00400F58">
        <w:rPr>
          <w:rFonts w:ascii="Verdana" w:hAnsi="Verdana"/>
          <w:sz w:val="20"/>
          <w:szCs w:val="20"/>
        </w:rPr>
        <w:t xml:space="preserve"> </w:t>
      </w:r>
      <w:r>
        <w:rPr>
          <w:rFonts w:ascii="Verdana" w:hAnsi="Verdana"/>
          <w:sz w:val="20"/>
          <w:szCs w:val="20"/>
        </w:rPr>
        <w:t>Cap 7: Diseños de investigación epidemiologica; 1992, 59-65</w:t>
      </w:r>
    </w:p>
    <w:p w:rsidR="005436ED" w:rsidRPr="00C228E6" w:rsidRDefault="005436ED" w:rsidP="005436ED">
      <w:pPr>
        <w:numPr>
          <w:ilvl w:val="0"/>
          <w:numId w:val="2"/>
        </w:numPr>
        <w:jc w:val="both"/>
        <w:rPr>
          <w:rFonts w:ascii="Verdana" w:hAnsi="Verdana"/>
          <w:sz w:val="20"/>
          <w:szCs w:val="20"/>
        </w:rPr>
      </w:pPr>
      <w:r w:rsidRPr="004E2C54">
        <w:rPr>
          <w:rFonts w:ascii="Verdana" w:hAnsi="Verdana"/>
          <w:sz w:val="20"/>
          <w:szCs w:val="20"/>
        </w:rPr>
        <w:t>Antonio J, Villegas A</w:t>
      </w:r>
      <w:r>
        <w:rPr>
          <w:rFonts w:ascii="Verdana" w:hAnsi="Verdana"/>
          <w:sz w:val="20"/>
          <w:szCs w:val="20"/>
        </w:rPr>
        <w:t>.</w:t>
      </w:r>
      <w:r w:rsidRPr="004E2C54">
        <w:rPr>
          <w:rFonts w:ascii="Verdana" w:hAnsi="Verdana"/>
          <w:sz w:val="20"/>
          <w:szCs w:val="20"/>
        </w:rPr>
        <w:t xml:space="preserve"> Los estudios de Prevalencia</w:t>
      </w:r>
      <w:r>
        <w:rPr>
          <w:rFonts w:ascii="Verdana" w:hAnsi="Verdana"/>
          <w:sz w:val="20"/>
          <w:szCs w:val="20"/>
        </w:rPr>
        <w:t xml:space="preserve"> </w:t>
      </w:r>
      <w:r w:rsidRPr="004E2C54">
        <w:rPr>
          <w:rFonts w:ascii="Verdana" w:hAnsi="Verdana"/>
          <w:sz w:val="20"/>
          <w:szCs w:val="20"/>
        </w:rPr>
        <w:t>en Salud Pública</w:t>
      </w:r>
      <w:r>
        <w:rPr>
          <w:rFonts w:ascii="Verdana" w:hAnsi="Verdana"/>
          <w:sz w:val="20"/>
          <w:szCs w:val="20"/>
        </w:rPr>
        <w:t xml:space="preserve"> Cap.11.</w:t>
      </w:r>
      <w:r w:rsidRPr="004E2C54">
        <w:rPr>
          <w:rFonts w:ascii="Verdana" w:hAnsi="Verdana"/>
          <w:sz w:val="20"/>
          <w:szCs w:val="20"/>
        </w:rPr>
        <w:t xml:space="preserve"> Mc Graw Hill Interamericana</w:t>
      </w:r>
      <w:r>
        <w:rPr>
          <w:rFonts w:ascii="Verdana" w:hAnsi="Verdana"/>
          <w:sz w:val="20"/>
          <w:szCs w:val="20"/>
        </w:rPr>
        <w:t>;</w:t>
      </w:r>
      <w:r w:rsidRPr="004E2C54">
        <w:rPr>
          <w:rFonts w:ascii="Verdana" w:hAnsi="Verdana"/>
          <w:sz w:val="20"/>
          <w:szCs w:val="20"/>
        </w:rPr>
        <w:t xml:space="preserve"> 1998, 179-198</w:t>
      </w:r>
    </w:p>
    <w:p w:rsidR="005436ED" w:rsidRPr="009E0998" w:rsidRDefault="005436ED" w:rsidP="005436ED">
      <w:pPr>
        <w:numPr>
          <w:ilvl w:val="0"/>
          <w:numId w:val="2"/>
        </w:numPr>
        <w:jc w:val="both"/>
        <w:rPr>
          <w:rFonts w:ascii="Verdana" w:hAnsi="Verdana"/>
          <w:sz w:val="20"/>
          <w:szCs w:val="20"/>
        </w:rPr>
      </w:pPr>
      <w:r w:rsidRPr="009E0998">
        <w:rPr>
          <w:rFonts w:ascii="Verdana" w:hAnsi="Verdana"/>
          <w:sz w:val="20"/>
          <w:szCs w:val="20"/>
          <w:lang w:val="pt-BR"/>
        </w:rPr>
        <w:t>Barata R</w:t>
      </w:r>
      <w:r>
        <w:rPr>
          <w:rFonts w:ascii="Verdana" w:hAnsi="Verdana"/>
          <w:sz w:val="20"/>
          <w:szCs w:val="20"/>
          <w:lang w:val="pt-BR"/>
        </w:rPr>
        <w:t>.</w:t>
      </w:r>
      <w:r w:rsidRPr="009E0998">
        <w:rPr>
          <w:rFonts w:ascii="Verdana" w:hAnsi="Verdana"/>
          <w:sz w:val="20"/>
          <w:szCs w:val="20"/>
          <w:lang w:val="pt-BR"/>
        </w:rPr>
        <w:t xml:space="preserve"> O desafio das doenças emergentes e a revalorização da epidemiologia descritiva. </w:t>
      </w:r>
      <w:r w:rsidRPr="009E0998">
        <w:rPr>
          <w:rFonts w:ascii="Verdana" w:hAnsi="Verdana"/>
          <w:sz w:val="20"/>
          <w:szCs w:val="20"/>
        </w:rPr>
        <w:t>Revista de Saúde Pública,</w:t>
      </w:r>
      <w:r>
        <w:rPr>
          <w:rFonts w:ascii="Verdana" w:hAnsi="Verdana"/>
          <w:sz w:val="20"/>
          <w:szCs w:val="20"/>
        </w:rPr>
        <w:t xml:space="preserve"> </w:t>
      </w:r>
      <w:r w:rsidRPr="009E0998">
        <w:rPr>
          <w:rFonts w:ascii="Verdana" w:hAnsi="Verdana"/>
          <w:sz w:val="20"/>
          <w:szCs w:val="20"/>
        </w:rPr>
        <w:t>1997;  31, 531-537</w:t>
      </w:r>
    </w:p>
    <w:p w:rsidR="005436ED" w:rsidRPr="00A50BCF" w:rsidRDefault="005436ED" w:rsidP="005436ED">
      <w:pPr>
        <w:numPr>
          <w:ilvl w:val="0"/>
          <w:numId w:val="2"/>
        </w:numPr>
        <w:jc w:val="both"/>
        <w:rPr>
          <w:rFonts w:ascii="Verdana" w:hAnsi="Verdana"/>
          <w:sz w:val="20"/>
          <w:szCs w:val="20"/>
        </w:rPr>
      </w:pPr>
      <w:r w:rsidRPr="009E0998">
        <w:rPr>
          <w:rFonts w:ascii="Verdana" w:hAnsi="Verdana"/>
          <w:sz w:val="20"/>
          <w:szCs w:val="20"/>
          <w:lang w:val="en-US"/>
        </w:rPr>
        <w:t xml:space="preserve">Beaglehole R, Bonita R, Kjellstrom T.  </w:t>
      </w:r>
      <w:r w:rsidRPr="00A50BCF">
        <w:rPr>
          <w:rFonts w:ascii="Verdana" w:hAnsi="Verdana"/>
          <w:sz w:val="20"/>
          <w:szCs w:val="20"/>
        </w:rPr>
        <w:t>Epidemiología Básica</w:t>
      </w:r>
      <w:r>
        <w:rPr>
          <w:rFonts w:ascii="Verdana" w:hAnsi="Verdana"/>
          <w:sz w:val="20"/>
          <w:szCs w:val="20"/>
        </w:rPr>
        <w:t>.</w:t>
      </w:r>
      <w:r w:rsidRPr="00A50BCF">
        <w:rPr>
          <w:rFonts w:ascii="Verdana" w:hAnsi="Verdana"/>
          <w:sz w:val="20"/>
          <w:szCs w:val="20"/>
        </w:rPr>
        <w:t xml:space="preserve"> Cap 3</w:t>
      </w:r>
      <w:r>
        <w:rPr>
          <w:rFonts w:ascii="Verdana" w:hAnsi="Verdana"/>
          <w:sz w:val="20"/>
          <w:szCs w:val="20"/>
        </w:rPr>
        <w:t>:</w:t>
      </w:r>
      <w:r w:rsidRPr="00A50BCF">
        <w:rPr>
          <w:rFonts w:ascii="Verdana" w:hAnsi="Verdana"/>
          <w:sz w:val="20"/>
          <w:szCs w:val="20"/>
        </w:rPr>
        <w:t xml:space="preserve"> Tipos de estudio</w:t>
      </w:r>
      <w:r>
        <w:rPr>
          <w:rFonts w:ascii="Verdana" w:hAnsi="Verdana"/>
          <w:sz w:val="20"/>
          <w:szCs w:val="20"/>
        </w:rPr>
        <w:t>.</w:t>
      </w:r>
      <w:r w:rsidRPr="00A50BCF">
        <w:rPr>
          <w:rFonts w:ascii="Verdana" w:hAnsi="Verdana"/>
          <w:sz w:val="20"/>
          <w:szCs w:val="20"/>
        </w:rPr>
        <w:t xml:space="preserve">  Organización Mundial de </w:t>
      </w:r>
      <w:smartTag w:uri="urn:schemas-microsoft-com:office:smarttags" w:element="PersonName">
        <w:smartTagPr>
          <w:attr w:name="ProductID" w:val="La Salud"/>
        </w:smartTagPr>
        <w:r w:rsidRPr="00A50BCF">
          <w:rPr>
            <w:rFonts w:ascii="Verdana" w:hAnsi="Verdana"/>
            <w:sz w:val="20"/>
            <w:szCs w:val="20"/>
          </w:rPr>
          <w:t>La Salud</w:t>
        </w:r>
      </w:smartTag>
      <w:r w:rsidRPr="00A50BCF">
        <w:rPr>
          <w:rFonts w:ascii="Verdana" w:hAnsi="Verdana"/>
          <w:sz w:val="20"/>
          <w:szCs w:val="20"/>
        </w:rPr>
        <w:t>, 1994; 33-57</w:t>
      </w:r>
    </w:p>
    <w:p w:rsidR="005436ED" w:rsidRDefault="005436ED" w:rsidP="005436ED">
      <w:pPr>
        <w:numPr>
          <w:ilvl w:val="0"/>
          <w:numId w:val="2"/>
        </w:numPr>
        <w:jc w:val="both"/>
        <w:rPr>
          <w:rStyle w:val="apple-style-span"/>
          <w:rFonts w:ascii="Verdana" w:hAnsi="Verdana" w:cs="Arial"/>
          <w:color w:val="000000"/>
          <w:sz w:val="20"/>
          <w:szCs w:val="20"/>
        </w:rPr>
      </w:pPr>
      <w:r w:rsidRPr="00A50BCF">
        <w:rPr>
          <w:rFonts w:ascii="Verdana" w:hAnsi="Verdana"/>
          <w:sz w:val="20"/>
          <w:szCs w:val="20"/>
        </w:rPr>
        <w:t>Curso de Epidemiología Intermedia</w:t>
      </w:r>
      <w:r>
        <w:rPr>
          <w:rFonts w:ascii="Verdana" w:hAnsi="Verdana"/>
          <w:sz w:val="20"/>
          <w:szCs w:val="20"/>
        </w:rPr>
        <w:t xml:space="preserve">. </w:t>
      </w:r>
      <w:r w:rsidRPr="00A50BCF">
        <w:rPr>
          <w:rFonts w:ascii="Verdana" w:hAnsi="Verdana"/>
          <w:sz w:val="20"/>
          <w:szCs w:val="20"/>
        </w:rPr>
        <w:t>Los métodos de investigación epidemiológica</w:t>
      </w:r>
      <w:r>
        <w:rPr>
          <w:rFonts w:ascii="Verdana" w:hAnsi="Verdana"/>
          <w:sz w:val="20"/>
          <w:szCs w:val="20"/>
        </w:rPr>
        <w:t>,</w:t>
      </w:r>
      <w:r w:rsidRPr="00A50BCF">
        <w:rPr>
          <w:rFonts w:ascii="Verdana" w:hAnsi="Verdana"/>
          <w:sz w:val="20"/>
          <w:szCs w:val="20"/>
        </w:rPr>
        <w:t xml:space="preserve"> Modulo 4</w:t>
      </w:r>
      <w:r>
        <w:rPr>
          <w:rFonts w:ascii="Verdana" w:hAnsi="Verdana"/>
          <w:sz w:val="20"/>
          <w:szCs w:val="20"/>
        </w:rPr>
        <w:t>.</w:t>
      </w:r>
      <w:r w:rsidRPr="00A50BCF">
        <w:rPr>
          <w:rFonts w:ascii="Verdana" w:hAnsi="Verdana"/>
          <w:sz w:val="20"/>
          <w:szCs w:val="20"/>
        </w:rPr>
        <w:t xml:space="preserve"> Instituto Nacional de Epidemiología Dr Juan Jara</w:t>
      </w:r>
    </w:p>
    <w:p w:rsidR="005436ED" w:rsidRPr="00A716F4" w:rsidRDefault="005436ED" w:rsidP="005436ED">
      <w:pPr>
        <w:numPr>
          <w:ilvl w:val="0"/>
          <w:numId w:val="2"/>
        </w:numPr>
        <w:jc w:val="both"/>
        <w:rPr>
          <w:rStyle w:val="apple-style-span"/>
          <w:rFonts w:ascii="Verdana" w:hAnsi="Verdana"/>
          <w:sz w:val="20"/>
          <w:szCs w:val="20"/>
          <w:lang w:val="en-GB"/>
        </w:rPr>
      </w:pPr>
      <w:r w:rsidRPr="004E2C54">
        <w:rPr>
          <w:rFonts w:ascii="Verdana" w:hAnsi="Verdana"/>
          <w:sz w:val="20"/>
          <w:szCs w:val="20"/>
          <w:lang w:val="en-GB"/>
        </w:rPr>
        <w:t>Exotic diseases close to home T</w:t>
      </w:r>
      <w:r>
        <w:rPr>
          <w:rFonts w:ascii="Verdana" w:hAnsi="Verdana"/>
          <w:sz w:val="20"/>
          <w:szCs w:val="20"/>
          <w:lang w:val="en-GB"/>
        </w:rPr>
        <w:t>he Lancet, 1999, 354; 1221</w:t>
      </w:r>
      <w:r w:rsidRPr="004E2C54">
        <w:rPr>
          <w:rFonts w:ascii="Verdana" w:hAnsi="Verdana"/>
          <w:sz w:val="20"/>
          <w:szCs w:val="20"/>
          <w:lang w:val="en-GB"/>
        </w:rPr>
        <w:t xml:space="preserve"> </w:t>
      </w:r>
    </w:p>
    <w:p w:rsidR="005436ED" w:rsidRPr="00A50BCF" w:rsidRDefault="005436ED" w:rsidP="005436ED">
      <w:pPr>
        <w:numPr>
          <w:ilvl w:val="0"/>
          <w:numId w:val="2"/>
        </w:numPr>
        <w:jc w:val="both"/>
        <w:rPr>
          <w:rStyle w:val="apple-style-span"/>
          <w:rFonts w:ascii="Verdana" w:hAnsi="Verdana" w:cs="Arial"/>
          <w:color w:val="000000"/>
          <w:sz w:val="20"/>
          <w:szCs w:val="20"/>
        </w:rPr>
      </w:pPr>
      <w:r w:rsidRPr="00A50BCF">
        <w:rPr>
          <w:rStyle w:val="apple-style-span"/>
          <w:rFonts w:ascii="Verdana" w:hAnsi="Verdana" w:cs="Arial"/>
          <w:color w:val="000000"/>
          <w:sz w:val="20"/>
          <w:szCs w:val="20"/>
        </w:rPr>
        <w:t>H</w:t>
      </w:r>
      <w:r>
        <w:rPr>
          <w:rStyle w:val="apple-style-span"/>
          <w:rFonts w:ascii="Verdana" w:hAnsi="Verdana" w:cs="Arial"/>
          <w:color w:val="000000"/>
          <w:sz w:val="20"/>
          <w:szCs w:val="20"/>
        </w:rPr>
        <w:t>erná</w:t>
      </w:r>
      <w:r w:rsidRPr="00A50BCF">
        <w:rPr>
          <w:rStyle w:val="apple-style-span"/>
          <w:rFonts w:ascii="Verdana" w:hAnsi="Verdana" w:cs="Arial"/>
          <w:color w:val="000000"/>
          <w:sz w:val="20"/>
          <w:szCs w:val="20"/>
        </w:rPr>
        <w:t>ndez Avila M, Garrido Latorre F, López Moreno S</w:t>
      </w:r>
      <w:r>
        <w:rPr>
          <w:rStyle w:val="apple-style-span"/>
          <w:rFonts w:ascii="Verdana" w:hAnsi="Verdana" w:cs="Arial"/>
          <w:color w:val="000000"/>
          <w:sz w:val="20"/>
          <w:szCs w:val="20"/>
        </w:rPr>
        <w:t>.</w:t>
      </w:r>
      <w:r w:rsidRPr="00A50BCF">
        <w:rPr>
          <w:rStyle w:val="apple-style-span"/>
          <w:rFonts w:ascii="Verdana" w:hAnsi="Verdana" w:cs="Arial"/>
          <w:color w:val="000000"/>
          <w:sz w:val="20"/>
          <w:szCs w:val="20"/>
        </w:rPr>
        <w:t xml:space="preserve"> Diseño de estudios epidemiológicos.</w:t>
      </w:r>
      <w:r w:rsidRPr="00A50BCF">
        <w:rPr>
          <w:rStyle w:val="apple-converted-space"/>
          <w:rFonts w:ascii="Verdana" w:hAnsi="Verdana" w:cs="Arial"/>
          <w:i/>
          <w:iCs/>
          <w:color w:val="000000"/>
          <w:sz w:val="20"/>
          <w:szCs w:val="20"/>
        </w:rPr>
        <w:t> </w:t>
      </w:r>
      <w:r w:rsidRPr="00A50BCF">
        <w:rPr>
          <w:rStyle w:val="apple-style-span"/>
          <w:rFonts w:ascii="Verdana" w:hAnsi="Verdana" w:cs="Arial"/>
          <w:i/>
          <w:iCs/>
          <w:color w:val="000000"/>
          <w:sz w:val="20"/>
          <w:szCs w:val="20"/>
        </w:rPr>
        <w:t>Salud pública Méx</w:t>
      </w:r>
      <w:r w:rsidRPr="00A50BCF">
        <w:rPr>
          <w:rStyle w:val="apple-converted-space"/>
          <w:rFonts w:ascii="Verdana" w:hAnsi="Verdana" w:cs="Arial"/>
          <w:color w:val="000000"/>
          <w:sz w:val="20"/>
          <w:szCs w:val="20"/>
        </w:rPr>
        <w:t>  2</w:t>
      </w:r>
      <w:r w:rsidRPr="00A50BCF">
        <w:rPr>
          <w:rStyle w:val="apple-style-span"/>
          <w:rFonts w:ascii="Verdana" w:hAnsi="Verdana" w:cs="Arial"/>
          <w:color w:val="000000"/>
          <w:sz w:val="20"/>
          <w:szCs w:val="20"/>
        </w:rPr>
        <w:t>000;</w:t>
      </w:r>
      <w:r>
        <w:rPr>
          <w:rStyle w:val="apple-style-span"/>
          <w:rFonts w:ascii="Verdana" w:hAnsi="Verdana" w:cs="Arial"/>
          <w:color w:val="000000"/>
          <w:sz w:val="20"/>
          <w:szCs w:val="20"/>
        </w:rPr>
        <w:t xml:space="preserve"> </w:t>
      </w:r>
      <w:r w:rsidRPr="00A50BCF">
        <w:rPr>
          <w:rStyle w:val="apple-style-span"/>
          <w:rFonts w:ascii="Verdana" w:hAnsi="Verdana" w:cs="Arial"/>
          <w:color w:val="000000"/>
          <w:sz w:val="20"/>
          <w:szCs w:val="20"/>
        </w:rPr>
        <w:t>42 (2) 144-.154</w:t>
      </w:r>
    </w:p>
    <w:p w:rsidR="005436ED" w:rsidRPr="00A50BCF" w:rsidRDefault="005436ED" w:rsidP="005436ED">
      <w:pPr>
        <w:numPr>
          <w:ilvl w:val="0"/>
          <w:numId w:val="2"/>
        </w:numPr>
        <w:jc w:val="both"/>
        <w:rPr>
          <w:rFonts w:ascii="Verdana" w:hAnsi="Verdana"/>
          <w:sz w:val="20"/>
          <w:szCs w:val="20"/>
        </w:rPr>
      </w:pPr>
      <w:r w:rsidRPr="00A50BCF">
        <w:rPr>
          <w:rFonts w:ascii="Verdana" w:hAnsi="Verdana"/>
          <w:sz w:val="20"/>
          <w:szCs w:val="20"/>
        </w:rPr>
        <w:t>Lazcano-Ponce E,</w:t>
      </w:r>
      <w:r>
        <w:rPr>
          <w:rFonts w:ascii="Verdana" w:hAnsi="Verdana"/>
          <w:sz w:val="20"/>
          <w:szCs w:val="20"/>
        </w:rPr>
        <w:t xml:space="preserve"> </w:t>
      </w:r>
      <w:r w:rsidRPr="00A50BCF">
        <w:rPr>
          <w:rFonts w:ascii="Verdana" w:hAnsi="Verdana"/>
          <w:sz w:val="20"/>
          <w:szCs w:val="20"/>
        </w:rPr>
        <w:t>Fernández E, Salazar-Martínez E, Hernández-Avila M</w:t>
      </w:r>
      <w:r>
        <w:rPr>
          <w:rFonts w:ascii="Verdana" w:hAnsi="Verdana"/>
          <w:sz w:val="20"/>
          <w:szCs w:val="20"/>
        </w:rPr>
        <w:t>.</w:t>
      </w:r>
      <w:r w:rsidRPr="00A50BCF">
        <w:rPr>
          <w:rFonts w:ascii="Verdana" w:hAnsi="Verdana"/>
          <w:sz w:val="20"/>
          <w:szCs w:val="20"/>
        </w:rPr>
        <w:t xml:space="preserve"> Estudios de cohorte. Metodología, sesgos y aplicación</w:t>
      </w:r>
      <w:r>
        <w:rPr>
          <w:rFonts w:ascii="Verdana" w:hAnsi="Verdana"/>
          <w:sz w:val="20"/>
          <w:szCs w:val="20"/>
        </w:rPr>
        <w:t>.</w:t>
      </w:r>
      <w:r w:rsidRPr="00A50BCF">
        <w:rPr>
          <w:rFonts w:ascii="Verdana" w:hAnsi="Verdana"/>
          <w:sz w:val="20"/>
          <w:szCs w:val="20"/>
        </w:rPr>
        <w:t xml:space="preserve"> </w:t>
      </w:r>
      <w:r w:rsidRPr="002656C8">
        <w:rPr>
          <w:rFonts w:ascii="Verdana" w:hAnsi="Verdana"/>
          <w:i/>
          <w:sz w:val="20"/>
          <w:szCs w:val="20"/>
        </w:rPr>
        <w:t>Salud pública Méx</w:t>
      </w:r>
      <w:r w:rsidRPr="00A50BCF">
        <w:rPr>
          <w:rFonts w:ascii="Verdana" w:hAnsi="Verdana"/>
          <w:sz w:val="20"/>
          <w:szCs w:val="20"/>
        </w:rPr>
        <w:t>, 2000; 42 (3), 230-241</w:t>
      </w:r>
    </w:p>
    <w:p w:rsidR="005436ED" w:rsidRDefault="005436ED" w:rsidP="005436ED">
      <w:pPr>
        <w:numPr>
          <w:ilvl w:val="0"/>
          <w:numId w:val="2"/>
        </w:numPr>
        <w:jc w:val="both"/>
        <w:rPr>
          <w:rFonts w:ascii="Verdana" w:hAnsi="Verdana"/>
          <w:sz w:val="20"/>
          <w:szCs w:val="20"/>
        </w:rPr>
      </w:pPr>
      <w:r w:rsidRPr="00A50BCF">
        <w:rPr>
          <w:rFonts w:ascii="Verdana" w:hAnsi="Verdana"/>
          <w:sz w:val="20"/>
          <w:szCs w:val="20"/>
        </w:rPr>
        <w:t>Lazcano-Ponce E,</w:t>
      </w:r>
      <w:r>
        <w:rPr>
          <w:rFonts w:ascii="Verdana" w:hAnsi="Verdana"/>
          <w:sz w:val="20"/>
          <w:szCs w:val="20"/>
        </w:rPr>
        <w:t xml:space="preserve"> </w:t>
      </w:r>
      <w:r w:rsidRPr="00A50BCF">
        <w:rPr>
          <w:rFonts w:ascii="Verdana" w:hAnsi="Verdana"/>
          <w:sz w:val="20"/>
          <w:szCs w:val="20"/>
        </w:rPr>
        <w:t>Fernández E, Salazar-Martínez E, Hernández-Avila M</w:t>
      </w:r>
      <w:r>
        <w:rPr>
          <w:rFonts w:ascii="Verdana" w:hAnsi="Verdana"/>
          <w:sz w:val="20"/>
          <w:szCs w:val="20"/>
        </w:rPr>
        <w:t>.</w:t>
      </w:r>
      <w:r w:rsidRPr="00A50BCF">
        <w:rPr>
          <w:rFonts w:ascii="Verdana" w:hAnsi="Verdana"/>
          <w:sz w:val="20"/>
          <w:szCs w:val="20"/>
        </w:rPr>
        <w:t xml:space="preserve"> Estudios epidemiológicos de casos y controles. Fundamento teórico, variantes y aplicaciones.</w:t>
      </w:r>
      <w:r w:rsidRPr="00A50BCF">
        <w:rPr>
          <w:rFonts w:ascii="Verdana" w:hAnsi="Verdana"/>
          <w:i/>
          <w:iCs/>
          <w:sz w:val="20"/>
          <w:szCs w:val="20"/>
        </w:rPr>
        <w:t> Salud pública Méx</w:t>
      </w:r>
      <w:r w:rsidRPr="00A50BCF">
        <w:rPr>
          <w:rFonts w:ascii="Verdana" w:hAnsi="Verdana"/>
          <w:sz w:val="20"/>
          <w:szCs w:val="20"/>
        </w:rPr>
        <w:t> 2001;</w:t>
      </w:r>
      <w:r>
        <w:rPr>
          <w:rFonts w:ascii="Verdana" w:hAnsi="Verdana"/>
          <w:sz w:val="20"/>
          <w:szCs w:val="20"/>
        </w:rPr>
        <w:t xml:space="preserve"> </w:t>
      </w:r>
      <w:r w:rsidRPr="00A50BCF">
        <w:rPr>
          <w:rFonts w:ascii="Verdana" w:hAnsi="Verdana"/>
          <w:sz w:val="20"/>
          <w:szCs w:val="20"/>
        </w:rPr>
        <w:t>43</w:t>
      </w:r>
      <w:r>
        <w:rPr>
          <w:rFonts w:ascii="Verdana" w:hAnsi="Verdana"/>
          <w:sz w:val="20"/>
          <w:szCs w:val="20"/>
        </w:rPr>
        <w:t xml:space="preserve"> (2)135-150</w:t>
      </w:r>
    </w:p>
    <w:p w:rsidR="005436ED" w:rsidRPr="00A50BCF" w:rsidRDefault="005436ED" w:rsidP="005436ED">
      <w:pPr>
        <w:numPr>
          <w:ilvl w:val="0"/>
          <w:numId w:val="2"/>
        </w:numPr>
        <w:jc w:val="both"/>
        <w:rPr>
          <w:rFonts w:ascii="Verdana" w:hAnsi="Verdana"/>
          <w:sz w:val="20"/>
          <w:szCs w:val="20"/>
        </w:rPr>
      </w:pPr>
      <w:r>
        <w:rPr>
          <w:rFonts w:ascii="Verdana" w:hAnsi="Verdana"/>
          <w:sz w:val="20"/>
          <w:szCs w:val="20"/>
        </w:rPr>
        <w:t xml:space="preserve">Mac Mahon B. Trichopoulos D. Estrategias de </w:t>
      </w:r>
      <w:smartTag w:uri="urn:schemas-microsoft-com:office:smarttags" w:element="PersonName">
        <w:smartTagPr>
          <w:attr w:name="ProductID" w:val="la Epidemiología"/>
        </w:smartTagPr>
        <w:r>
          <w:rPr>
            <w:rFonts w:ascii="Verdana" w:hAnsi="Verdana"/>
            <w:sz w:val="20"/>
            <w:szCs w:val="20"/>
          </w:rPr>
          <w:t>la Epidemiología</w:t>
        </w:r>
      </w:smartTag>
      <w:r>
        <w:rPr>
          <w:rFonts w:ascii="Verdana" w:hAnsi="Verdana"/>
          <w:sz w:val="20"/>
          <w:szCs w:val="20"/>
        </w:rPr>
        <w:t xml:space="preserve"> en  Epidemiología, cap. 5. Marban libros, 2da Ed; 2001, 65-84</w:t>
      </w:r>
    </w:p>
    <w:p w:rsidR="005436ED" w:rsidRDefault="005436ED" w:rsidP="005436ED">
      <w:pPr>
        <w:numPr>
          <w:ilvl w:val="0"/>
          <w:numId w:val="2"/>
        </w:numPr>
        <w:jc w:val="both"/>
        <w:rPr>
          <w:rStyle w:val="apple-style-span"/>
          <w:rFonts w:ascii="Verdana" w:hAnsi="Verdana" w:cs="Arial"/>
          <w:color w:val="000000"/>
          <w:sz w:val="20"/>
          <w:szCs w:val="20"/>
        </w:rPr>
      </w:pPr>
      <w:r w:rsidRPr="00A50BCF">
        <w:rPr>
          <w:rStyle w:val="apple-style-span"/>
          <w:rFonts w:ascii="Verdana" w:hAnsi="Verdana" w:cs="Arial"/>
          <w:color w:val="000000"/>
          <w:sz w:val="20"/>
          <w:szCs w:val="20"/>
        </w:rPr>
        <w:t>Palladino A</w:t>
      </w:r>
      <w:r>
        <w:rPr>
          <w:rStyle w:val="apple-style-span"/>
          <w:rFonts w:ascii="Verdana" w:hAnsi="Verdana" w:cs="Arial"/>
          <w:color w:val="000000"/>
          <w:sz w:val="20"/>
          <w:szCs w:val="20"/>
        </w:rPr>
        <w:t>.</w:t>
      </w:r>
      <w:r w:rsidRPr="00A50BCF">
        <w:rPr>
          <w:rStyle w:val="apple-style-span"/>
          <w:rFonts w:ascii="Verdana" w:hAnsi="Verdana" w:cs="Arial"/>
          <w:color w:val="000000"/>
          <w:sz w:val="20"/>
          <w:szCs w:val="20"/>
        </w:rPr>
        <w:t xml:space="preserve"> Introducción a la epidemiología. XII</w:t>
      </w:r>
      <w:r>
        <w:rPr>
          <w:rStyle w:val="apple-style-span"/>
          <w:rFonts w:ascii="Verdana" w:hAnsi="Verdana" w:cs="Arial"/>
          <w:color w:val="000000"/>
          <w:sz w:val="20"/>
          <w:szCs w:val="20"/>
        </w:rPr>
        <w:t>º</w:t>
      </w:r>
      <w:r w:rsidRPr="00A50BCF">
        <w:rPr>
          <w:rStyle w:val="apple-style-span"/>
          <w:rFonts w:ascii="Verdana" w:hAnsi="Verdana" w:cs="Arial"/>
          <w:color w:val="000000"/>
          <w:sz w:val="20"/>
          <w:szCs w:val="20"/>
        </w:rPr>
        <w:t xml:space="preserve"> Curso de </w:t>
      </w:r>
      <w:r>
        <w:rPr>
          <w:rStyle w:val="apple-style-span"/>
          <w:rFonts w:ascii="Verdana" w:hAnsi="Verdana" w:cs="Arial"/>
          <w:color w:val="000000"/>
          <w:sz w:val="20"/>
          <w:szCs w:val="20"/>
        </w:rPr>
        <w:t>Postgrado de Epidemiología, 2012.</w:t>
      </w:r>
      <w:r w:rsidRPr="00A50BCF">
        <w:rPr>
          <w:rStyle w:val="apple-style-span"/>
          <w:rFonts w:ascii="Verdana" w:hAnsi="Verdana" w:cs="Arial"/>
          <w:color w:val="000000"/>
          <w:sz w:val="20"/>
          <w:szCs w:val="20"/>
        </w:rPr>
        <w:t xml:space="preserve"> Módulo 1, pag. 1-18</w:t>
      </w:r>
    </w:p>
    <w:p w:rsidR="005436ED" w:rsidRPr="00A716F4" w:rsidRDefault="005436ED" w:rsidP="005436ED">
      <w:pPr>
        <w:numPr>
          <w:ilvl w:val="0"/>
          <w:numId w:val="2"/>
        </w:numPr>
        <w:jc w:val="both"/>
        <w:rPr>
          <w:rFonts w:ascii="Verdana" w:hAnsi="Verdana" w:cs="Arial"/>
          <w:sz w:val="20"/>
          <w:szCs w:val="20"/>
        </w:rPr>
      </w:pPr>
      <w:r>
        <w:rPr>
          <w:rFonts w:ascii="Verdana" w:hAnsi="Verdana" w:cs="Tahoma"/>
          <w:sz w:val="20"/>
          <w:szCs w:val="20"/>
        </w:rPr>
        <w:t xml:space="preserve"> </w:t>
      </w:r>
      <w:r w:rsidRPr="00A716F4">
        <w:rPr>
          <w:rFonts w:ascii="Verdana" w:hAnsi="Verdana" w:cs="Tahoma"/>
          <w:sz w:val="20"/>
          <w:szCs w:val="20"/>
        </w:rPr>
        <w:t>Pneumocystis Pneumonia-Los Angeles Morb Mortal Wkly Rep. 1981, 30 (21):250-2</w:t>
      </w:r>
    </w:p>
    <w:p w:rsidR="005436ED" w:rsidRPr="00A716F4" w:rsidRDefault="005436ED" w:rsidP="005436ED">
      <w:pPr>
        <w:numPr>
          <w:ilvl w:val="0"/>
          <w:numId w:val="2"/>
        </w:numPr>
        <w:jc w:val="both"/>
        <w:rPr>
          <w:rStyle w:val="apple-style-span"/>
          <w:rFonts w:ascii="Verdana" w:hAnsi="Verdana" w:cs="Arial"/>
          <w:sz w:val="20"/>
          <w:szCs w:val="20"/>
          <w:lang w:val="en-US"/>
        </w:rPr>
      </w:pPr>
      <w:r w:rsidRPr="004E2C54">
        <w:rPr>
          <w:rFonts w:ascii="Verdana" w:hAnsi="Verdana"/>
          <w:sz w:val="20"/>
          <w:szCs w:val="20"/>
          <w:lang w:val="en-GB"/>
        </w:rPr>
        <w:t>Vandenbroucke</w:t>
      </w:r>
      <w:r>
        <w:rPr>
          <w:rFonts w:ascii="Verdana" w:hAnsi="Verdana"/>
          <w:sz w:val="20"/>
          <w:szCs w:val="20"/>
          <w:lang w:val="en-GB"/>
        </w:rPr>
        <w:t xml:space="preserve"> JP</w:t>
      </w:r>
      <w:r w:rsidRPr="004E2C54">
        <w:rPr>
          <w:rFonts w:ascii="Verdana" w:hAnsi="Verdana"/>
          <w:sz w:val="20"/>
          <w:szCs w:val="20"/>
          <w:lang w:val="en-GB"/>
        </w:rPr>
        <w:t xml:space="preserve">, In Defense of Case Reports and Case Series </w:t>
      </w:r>
      <w:r>
        <w:rPr>
          <w:rFonts w:ascii="Verdana" w:hAnsi="Verdana"/>
          <w:sz w:val="20"/>
          <w:szCs w:val="20"/>
          <w:lang w:val="en-GB"/>
        </w:rPr>
        <w:t>Ann</w:t>
      </w:r>
      <w:r w:rsidRPr="004E2C54">
        <w:rPr>
          <w:rFonts w:ascii="Verdana" w:hAnsi="Verdana"/>
          <w:sz w:val="20"/>
          <w:szCs w:val="20"/>
          <w:lang w:val="en-GB"/>
        </w:rPr>
        <w:t xml:space="preserve"> Intern Med. 2001; 134:330-334</w:t>
      </w:r>
    </w:p>
    <w:p w:rsidR="005436ED" w:rsidRDefault="005436ED" w:rsidP="005436ED">
      <w:pPr>
        <w:numPr>
          <w:ilvl w:val="0"/>
          <w:numId w:val="2"/>
        </w:numPr>
        <w:jc w:val="both"/>
        <w:rPr>
          <w:rFonts w:ascii="Verdana" w:hAnsi="Verdana"/>
          <w:sz w:val="20"/>
          <w:szCs w:val="20"/>
        </w:rPr>
      </w:pPr>
      <w:r w:rsidRPr="00C228E6">
        <w:rPr>
          <w:rFonts w:ascii="Verdana" w:hAnsi="Verdana" w:cs="GillSans"/>
          <w:sz w:val="20"/>
          <w:szCs w:val="20"/>
        </w:rPr>
        <w:t>Víctor Hugo Borja-Aburto, M.C.</w:t>
      </w:r>
      <w:r w:rsidRPr="00C228E6">
        <w:rPr>
          <w:rFonts w:ascii="Verdana" w:hAnsi="Verdana"/>
          <w:sz w:val="20"/>
          <w:szCs w:val="20"/>
        </w:rPr>
        <w:t xml:space="preserve"> Estudios ecológicos Salud Pública de México, 2000,  42 (6); 533-538</w:t>
      </w:r>
    </w:p>
    <w:p w:rsidR="005436ED" w:rsidRDefault="005436ED" w:rsidP="005436ED">
      <w:pPr>
        <w:jc w:val="both"/>
        <w:rPr>
          <w:rFonts w:ascii="Verdana" w:hAnsi="Verdana"/>
          <w:sz w:val="20"/>
          <w:szCs w:val="20"/>
        </w:rPr>
      </w:pPr>
    </w:p>
    <w:p w:rsidR="005436ED" w:rsidRDefault="005436ED" w:rsidP="005436ED">
      <w:pPr>
        <w:jc w:val="both"/>
        <w:rPr>
          <w:rFonts w:ascii="Verdana" w:hAnsi="Verdana"/>
          <w:sz w:val="20"/>
          <w:szCs w:val="20"/>
        </w:rPr>
      </w:pPr>
    </w:p>
    <w:p w:rsidR="005436ED" w:rsidRDefault="005436ED" w:rsidP="005436ED">
      <w:pPr>
        <w:jc w:val="right"/>
        <w:rPr>
          <w:rFonts w:ascii="Verdana" w:hAnsi="Verdana"/>
          <w:sz w:val="20"/>
          <w:szCs w:val="20"/>
        </w:rPr>
      </w:pPr>
      <w:r>
        <w:rPr>
          <w:rFonts w:ascii="Verdana" w:hAnsi="Verdana"/>
          <w:i/>
          <w:sz w:val="20"/>
          <w:szCs w:val="20"/>
        </w:rPr>
        <w:t>CORRIENTES, noviembre de 2016</w:t>
      </w:r>
    </w:p>
    <w:p w:rsidR="00C2027C" w:rsidRDefault="00C2027C" w:rsidP="005436ED">
      <w:pPr>
        <w:jc w:val="right"/>
        <w:rPr>
          <w:rFonts w:ascii="Verdana" w:hAnsi="Verdana"/>
          <w:sz w:val="20"/>
          <w:szCs w:val="20"/>
        </w:rPr>
        <w:sectPr w:rsidR="00C2027C" w:rsidSect="00BF0A91">
          <w:headerReference w:type="even" r:id="rId13"/>
          <w:headerReference w:type="default" r:id="rId14"/>
          <w:footerReference w:type="default" r:id="rId15"/>
          <w:pgSz w:w="11906" w:h="16838" w:code="9"/>
          <w:pgMar w:top="1418" w:right="1418" w:bottom="1418" w:left="1701" w:header="567"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2729"/>
        <w:gridCol w:w="2836"/>
      </w:tblGrid>
      <w:tr w:rsidR="00C2027C" w:rsidRPr="002656C8" w:rsidTr="005436ED">
        <w:tc>
          <w:tcPr>
            <w:tcW w:w="3155" w:type="dxa"/>
          </w:tcPr>
          <w:p w:rsidR="00C2027C" w:rsidRPr="002656C8" w:rsidRDefault="00A22443" w:rsidP="00997888">
            <w:pPr>
              <w:jc w:val="center"/>
              <w:rPr>
                <w:rFonts w:ascii="Verdana" w:hAnsi="Verdana"/>
                <w:b/>
                <w:sz w:val="20"/>
                <w:szCs w:val="18"/>
                <w:u w:val="single"/>
              </w:rPr>
            </w:pPr>
            <w:bookmarkStart w:id="1" w:name="_GoBack"/>
            <w:bookmarkEnd w:id="1"/>
            <w:r>
              <w:rPr>
                <w:rFonts w:ascii="Verdana" w:hAnsi="Verdana"/>
                <w:b/>
                <w:noProof/>
                <w:sz w:val="20"/>
                <w:szCs w:val="18"/>
                <w:u w:val="single"/>
              </w:rPr>
              <w:lastRenderedPageBreak/>
              <w:pict>
                <v:shape id="_x0000_s1169" type="#_x0000_t202" style="position:absolute;left:0;text-align:left;margin-left:-43pt;margin-top:-18.5pt;width:711pt;height:18pt;z-index:9" filled="f" stroked="f">
                  <v:textbox style="mso-next-textbox:#_x0000_s1169" inset="0,0,0,0">
                    <w:txbxContent>
                      <w:p w:rsidR="00C2027C" w:rsidRPr="005436ED" w:rsidRDefault="005436ED" w:rsidP="005436ED">
                        <w:pPr>
                          <w:rPr>
                            <w:rFonts w:ascii="Verdana" w:hAnsi="Verdana"/>
                            <w:b/>
                            <w:sz w:val="20"/>
                            <w:szCs w:val="20"/>
                            <w:u w:val="single"/>
                          </w:rPr>
                        </w:pPr>
                        <w:r w:rsidRPr="005436ED">
                          <w:rPr>
                            <w:rFonts w:ascii="Verdana" w:hAnsi="Verdana"/>
                            <w:b/>
                            <w:sz w:val="20"/>
                            <w:szCs w:val="20"/>
                            <w:u w:val="single"/>
                          </w:rPr>
                          <w:t>VENTAJAS Y DESVENTAJAS DE LOS PRINCIPALES DISEÑOS DE LA EPIDEMIOLOGÍA ANALÍTICA.</w:t>
                        </w:r>
                      </w:p>
                    </w:txbxContent>
                  </v:textbox>
                </v:shape>
              </w:pict>
            </w:r>
            <w:r w:rsidR="002656C8" w:rsidRPr="002656C8">
              <w:rPr>
                <w:rFonts w:ascii="Verdana" w:hAnsi="Verdana"/>
                <w:b/>
                <w:sz w:val="20"/>
                <w:szCs w:val="18"/>
                <w:u w:val="single"/>
              </w:rPr>
              <w:t>ESTUDIO</w:t>
            </w:r>
          </w:p>
        </w:tc>
        <w:tc>
          <w:tcPr>
            <w:tcW w:w="2729" w:type="dxa"/>
          </w:tcPr>
          <w:p w:rsidR="00C2027C" w:rsidRPr="002656C8" w:rsidRDefault="002656C8" w:rsidP="00997888">
            <w:pPr>
              <w:jc w:val="center"/>
              <w:rPr>
                <w:rFonts w:ascii="Verdana" w:hAnsi="Verdana"/>
                <w:b/>
                <w:sz w:val="20"/>
                <w:szCs w:val="18"/>
                <w:u w:val="single"/>
              </w:rPr>
            </w:pPr>
            <w:r w:rsidRPr="002656C8">
              <w:rPr>
                <w:rFonts w:ascii="Verdana" w:hAnsi="Verdana"/>
                <w:b/>
                <w:sz w:val="20"/>
                <w:szCs w:val="18"/>
                <w:u w:val="single"/>
              </w:rPr>
              <w:t>VENTAJAS</w:t>
            </w:r>
          </w:p>
        </w:tc>
        <w:tc>
          <w:tcPr>
            <w:tcW w:w="2836" w:type="dxa"/>
          </w:tcPr>
          <w:p w:rsidR="00C2027C" w:rsidRPr="002656C8" w:rsidRDefault="002656C8" w:rsidP="00997888">
            <w:pPr>
              <w:jc w:val="center"/>
              <w:rPr>
                <w:rFonts w:ascii="Verdana" w:hAnsi="Verdana"/>
                <w:b/>
                <w:sz w:val="20"/>
                <w:szCs w:val="18"/>
                <w:u w:val="single"/>
              </w:rPr>
            </w:pPr>
            <w:r w:rsidRPr="002656C8">
              <w:rPr>
                <w:rFonts w:ascii="Verdana" w:hAnsi="Verdana"/>
                <w:b/>
                <w:sz w:val="20"/>
                <w:szCs w:val="18"/>
                <w:u w:val="single"/>
              </w:rPr>
              <w:t>DESVENTAJAS</w:t>
            </w:r>
          </w:p>
        </w:tc>
      </w:tr>
      <w:tr w:rsidR="00C2027C" w:rsidRPr="00306C40" w:rsidTr="005436ED">
        <w:tc>
          <w:tcPr>
            <w:tcW w:w="3155" w:type="dxa"/>
            <w:vAlign w:val="center"/>
          </w:tcPr>
          <w:p w:rsidR="00C2027C" w:rsidRPr="002656C8" w:rsidRDefault="002656C8" w:rsidP="002656C8">
            <w:pPr>
              <w:jc w:val="center"/>
              <w:rPr>
                <w:rFonts w:ascii="Verdana" w:hAnsi="Verdana"/>
                <w:b/>
                <w:szCs w:val="18"/>
              </w:rPr>
            </w:pPr>
            <w:r w:rsidRPr="002656C8">
              <w:rPr>
                <w:rFonts w:ascii="Verdana" w:hAnsi="Verdana"/>
                <w:b/>
                <w:szCs w:val="18"/>
              </w:rPr>
              <w:t>ENSAYO CLÍNICO RANDOMIZADO</w:t>
            </w:r>
          </w:p>
        </w:tc>
        <w:tc>
          <w:tcPr>
            <w:tcW w:w="2729" w:type="dxa"/>
          </w:tcPr>
          <w:p w:rsidR="00C2027C" w:rsidRPr="00306C40" w:rsidRDefault="00C2027C" w:rsidP="00997888">
            <w:pPr>
              <w:jc w:val="both"/>
              <w:rPr>
                <w:rFonts w:ascii="Verdana" w:hAnsi="Verdana"/>
                <w:sz w:val="18"/>
                <w:szCs w:val="18"/>
              </w:rPr>
            </w:pPr>
            <w:r w:rsidRPr="00306C40">
              <w:rPr>
                <w:rFonts w:ascii="Verdana" w:hAnsi="Verdana"/>
                <w:sz w:val="18"/>
                <w:szCs w:val="18"/>
              </w:rPr>
              <w:t>a) Permite un alto grado de control de las variables</w:t>
            </w:r>
          </w:p>
          <w:p w:rsidR="00C2027C" w:rsidRPr="00306C40" w:rsidRDefault="00C2027C" w:rsidP="00997888">
            <w:pPr>
              <w:jc w:val="both"/>
              <w:rPr>
                <w:rFonts w:ascii="Verdana" w:hAnsi="Verdana"/>
                <w:sz w:val="18"/>
                <w:szCs w:val="18"/>
              </w:rPr>
            </w:pPr>
            <w:r w:rsidRPr="00306C40">
              <w:rPr>
                <w:rFonts w:ascii="Verdana" w:hAnsi="Verdana"/>
                <w:sz w:val="18"/>
                <w:szCs w:val="18"/>
              </w:rPr>
              <w:t>b) La aleatorización minimiza la probabilidad de cometer sesgos en la comparación de ambos grupos</w:t>
            </w:r>
          </w:p>
          <w:p w:rsidR="00C2027C" w:rsidRPr="00306C40" w:rsidRDefault="00C2027C" w:rsidP="00997888">
            <w:pPr>
              <w:jc w:val="both"/>
              <w:rPr>
                <w:rFonts w:ascii="Verdana" w:hAnsi="Verdana"/>
                <w:sz w:val="18"/>
                <w:szCs w:val="18"/>
              </w:rPr>
            </w:pPr>
            <w:r w:rsidRPr="00306C40">
              <w:rPr>
                <w:rFonts w:ascii="Verdana" w:hAnsi="Verdana"/>
                <w:sz w:val="18"/>
                <w:szCs w:val="18"/>
              </w:rPr>
              <w:t>c) Permite cuantificar adecuadamente los resultados</w:t>
            </w:r>
          </w:p>
          <w:p w:rsidR="00C2027C" w:rsidRPr="00306C40" w:rsidRDefault="00C2027C" w:rsidP="00997888">
            <w:pPr>
              <w:jc w:val="both"/>
              <w:rPr>
                <w:rFonts w:ascii="Verdana" w:hAnsi="Verdana"/>
                <w:sz w:val="18"/>
                <w:szCs w:val="18"/>
              </w:rPr>
            </w:pPr>
            <w:r w:rsidRPr="00306C40">
              <w:rPr>
                <w:rFonts w:ascii="Verdana" w:hAnsi="Verdana"/>
                <w:sz w:val="18"/>
                <w:szCs w:val="18"/>
              </w:rPr>
              <w:t>d) Es el diseño ideal para corroborar las hipótesis epidemiológicas</w:t>
            </w:r>
          </w:p>
        </w:tc>
        <w:tc>
          <w:tcPr>
            <w:tcW w:w="2836" w:type="dxa"/>
          </w:tcPr>
          <w:p w:rsidR="00C2027C" w:rsidRPr="00306C40" w:rsidRDefault="00C2027C" w:rsidP="00997888">
            <w:pPr>
              <w:jc w:val="both"/>
              <w:rPr>
                <w:rFonts w:ascii="Verdana" w:hAnsi="Verdana"/>
                <w:sz w:val="18"/>
                <w:szCs w:val="18"/>
              </w:rPr>
            </w:pPr>
            <w:r w:rsidRPr="00306C40">
              <w:rPr>
                <w:rFonts w:ascii="Verdana" w:hAnsi="Verdana"/>
                <w:sz w:val="18"/>
                <w:szCs w:val="18"/>
              </w:rPr>
              <w:t>a) Puede ser poco generalizable (validez externa)</w:t>
            </w:r>
          </w:p>
          <w:p w:rsidR="00C2027C" w:rsidRPr="00306C40" w:rsidRDefault="00C2027C" w:rsidP="00997888">
            <w:pPr>
              <w:tabs>
                <w:tab w:val="left" w:pos="2430"/>
              </w:tabs>
              <w:jc w:val="both"/>
              <w:rPr>
                <w:rFonts w:ascii="Verdana" w:hAnsi="Verdana"/>
                <w:sz w:val="18"/>
                <w:szCs w:val="18"/>
              </w:rPr>
            </w:pPr>
            <w:r w:rsidRPr="00306C40">
              <w:rPr>
                <w:rFonts w:ascii="Verdana" w:hAnsi="Verdana"/>
                <w:sz w:val="18"/>
                <w:szCs w:val="18"/>
              </w:rPr>
              <w:t>b) Alto costo y tiempo de seguimiento</w:t>
            </w:r>
          </w:p>
          <w:p w:rsidR="00C2027C" w:rsidRPr="00306C40" w:rsidRDefault="00C2027C" w:rsidP="00997888">
            <w:pPr>
              <w:tabs>
                <w:tab w:val="left" w:pos="2430"/>
              </w:tabs>
              <w:jc w:val="both"/>
              <w:rPr>
                <w:rFonts w:ascii="Verdana" w:hAnsi="Verdana"/>
                <w:sz w:val="18"/>
                <w:szCs w:val="18"/>
              </w:rPr>
            </w:pPr>
            <w:r w:rsidRPr="00306C40">
              <w:rPr>
                <w:rFonts w:ascii="Verdana" w:hAnsi="Verdana"/>
                <w:sz w:val="18"/>
                <w:szCs w:val="18"/>
              </w:rPr>
              <w:t>c) Puede ocurrir pérdida de participantes o falta de adherencia al tratamiento testeado</w:t>
            </w:r>
          </w:p>
          <w:p w:rsidR="00C2027C" w:rsidRPr="002656C8" w:rsidRDefault="002656C8" w:rsidP="002656C8">
            <w:pPr>
              <w:jc w:val="both"/>
              <w:rPr>
                <w:rFonts w:ascii="Verdana" w:hAnsi="Verdana"/>
                <w:sz w:val="18"/>
                <w:szCs w:val="18"/>
              </w:rPr>
            </w:pPr>
            <w:r>
              <w:rPr>
                <w:rFonts w:ascii="Verdana" w:hAnsi="Verdana"/>
                <w:sz w:val="18"/>
                <w:szCs w:val="18"/>
              </w:rPr>
              <w:t xml:space="preserve">d) </w:t>
            </w:r>
            <w:r w:rsidR="00C2027C" w:rsidRPr="002656C8">
              <w:rPr>
                <w:rFonts w:ascii="Verdana" w:hAnsi="Verdana"/>
                <w:sz w:val="18"/>
                <w:szCs w:val="18"/>
              </w:rPr>
              <w:t>Limita</w:t>
            </w:r>
            <w:r>
              <w:rPr>
                <w:rFonts w:ascii="Verdana" w:hAnsi="Verdana"/>
                <w:sz w:val="18"/>
                <w:szCs w:val="18"/>
              </w:rPr>
              <w:t>da su aplicación por cuestiones</w:t>
            </w:r>
            <w:r w:rsidR="00C2027C" w:rsidRPr="002656C8">
              <w:rPr>
                <w:rFonts w:ascii="Verdana" w:hAnsi="Verdana"/>
                <w:sz w:val="18"/>
                <w:szCs w:val="18"/>
              </w:rPr>
              <w:t xml:space="preserve"> éticas</w:t>
            </w:r>
          </w:p>
        </w:tc>
      </w:tr>
      <w:tr w:rsidR="00C2027C" w:rsidRPr="00306C40" w:rsidTr="005436ED">
        <w:tc>
          <w:tcPr>
            <w:tcW w:w="3155" w:type="dxa"/>
            <w:vAlign w:val="center"/>
          </w:tcPr>
          <w:p w:rsidR="00C2027C" w:rsidRPr="002656C8" w:rsidRDefault="002656C8" w:rsidP="002656C8">
            <w:pPr>
              <w:tabs>
                <w:tab w:val="right" w:pos="4498"/>
              </w:tabs>
              <w:jc w:val="center"/>
              <w:rPr>
                <w:rFonts w:ascii="Verdana" w:hAnsi="Verdana"/>
                <w:b/>
                <w:szCs w:val="18"/>
              </w:rPr>
            </w:pPr>
            <w:r w:rsidRPr="002656C8">
              <w:rPr>
                <w:rFonts w:ascii="Verdana" w:hAnsi="Verdana"/>
                <w:b/>
                <w:szCs w:val="18"/>
              </w:rPr>
              <w:t>ESTUDIO DE COHORTE</w:t>
            </w:r>
          </w:p>
        </w:tc>
        <w:tc>
          <w:tcPr>
            <w:tcW w:w="2729" w:type="dxa"/>
          </w:tcPr>
          <w:p w:rsidR="00C2027C" w:rsidRPr="00306C40" w:rsidRDefault="00C2027C" w:rsidP="00997888">
            <w:pPr>
              <w:jc w:val="both"/>
              <w:rPr>
                <w:rFonts w:ascii="Verdana" w:hAnsi="Verdana"/>
                <w:sz w:val="16"/>
                <w:szCs w:val="16"/>
              </w:rPr>
            </w:pPr>
            <w:r w:rsidRPr="00306C40">
              <w:rPr>
                <w:rFonts w:ascii="Verdana" w:hAnsi="Verdana"/>
                <w:sz w:val="18"/>
                <w:szCs w:val="18"/>
              </w:rPr>
              <w:t xml:space="preserve">a) La relación temporal causa – efecto es verificable </w:t>
            </w:r>
          </w:p>
          <w:p w:rsidR="00C2027C" w:rsidRPr="00306C40" w:rsidRDefault="00C2027C" w:rsidP="00997888">
            <w:pPr>
              <w:jc w:val="both"/>
              <w:rPr>
                <w:rFonts w:ascii="Verdana" w:hAnsi="Verdana"/>
                <w:sz w:val="18"/>
                <w:szCs w:val="18"/>
              </w:rPr>
            </w:pPr>
            <w:r w:rsidRPr="00306C40">
              <w:rPr>
                <w:rFonts w:ascii="Verdana" w:hAnsi="Verdana"/>
                <w:sz w:val="18"/>
                <w:szCs w:val="18"/>
              </w:rPr>
              <w:t xml:space="preserve">b) Se puede calcular la incidencia </w:t>
            </w:r>
          </w:p>
          <w:p w:rsidR="00C2027C" w:rsidRPr="00306C40" w:rsidRDefault="00C2027C" w:rsidP="00997888">
            <w:pPr>
              <w:jc w:val="both"/>
              <w:rPr>
                <w:rFonts w:ascii="Verdana" w:hAnsi="Verdana"/>
                <w:sz w:val="18"/>
                <w:szCs w:val="18"/>
              </w:rPr>
            </w:pPr>
            <w:r w:rsidRPr="00306C40">
              <w:rPr>
                <w:rFonts w:ascii="Verdana" w:hAnsi="Verdana"/>
                <w:sz w:val="18"/>
                <w:szCs w:val="18"/>
              </w:rPr>
              <w:t xml:space="preserve">c) Son útiles para evaluar exposiciones poco frecuentes </w:t>
            </w:r>
          </w:p>
          <w:p w:rsidR="00C2027C" w:rsidRPr="00306C40" w:rsidRDefault="00C2027C" w:rsidP="00997888">
            <w:pPr>
              <w:jc w:val="both"/>
              <w:rPr>
                <w:rFonts w:ascii="Verdana" w:hAnsi="Verdana"/>
                <w:sz w:val="18"/>
                <w:szCs w:val="18"/>
              </w:rPr>
            </w:pPr>
            <w:r w:rsidRPr="00306C40">
              <w:rPr>
                <w:rFonts w:ascii="Verdana" w:hAnsi="Verdana"/>
                <w:sz w:val="18"/>
                <w:szCs w:val="18"/>
              </w:rPr>
              <w:t xml:space="preserve">d) Se pueden estudiar varios eventos </w:t>
            </w:r>
          </w:p>
          <w:p w:rsidR="00C2027C" w:rsidRPr="00306C40" w:rsidRDefault="00C2027C" w:rsidP="00997888">
            <w:pPr>
              <w:jc w:val="both"/>
              <w:rPr>
                <w:rFonts w:ascii="Verdana" w:hAnsi="Verdana"/>
                <w:sz w:val="18"/>
                <w:szCs w:val="18"/>
              </w:rPr>
            </w:pPr>
            <w:r w:rsidRPr="00306C40">
              <w:rPr>
                <w:rFonts w:ascii="Verdana" w:hAnsi="Verdana"/>
                <w:sz w:val="18"/>
                <w:szCs w:val="18"/>
              </w:rPr>
              <w:t xml:space="preserve">e) Se pueden realizar mediciones de mayor calidad que en el diseño caso-control </w:t>
            </w:r>
          </w:p>
          <w:p w:rsidR="00C2027C" w:rsidRPr="00306C40" w:rsidRDefault="00C2027C" w:rsidP="00997888">
            <w:pPr>
              <w:jc w:val="both"/>
              <w:rPr>
                <w:rFonts w:ascii="Verdana" w:hAnsi="Verdana"/>
                <w:sz w:val="18"/>
                <w:szCs w:val="18"/>
              </w:rPr>
            </w:pPr>
          </w:p>
        </w:tc>
        <w:tc>
          <w:tcPr>
            <w:tcW w:w="2836" w:type="dxa"/>
          </w:tcPr>
          <w:p w:rsidR="00C2027C" w:rsidRPr="00306C40" w:rsidRDefault="00C2027C" w:rsidP="00997888">
            <w:pPr>
              <w:jc w:val="both"/>
              <w:rPr>
                <w:rFonts w:ascii="Verdana" w:hAnsi="Verdana"/>
                <w:sz w:val="18"/>
                <w:szCs w:val="18"/>
              </w:rPr>
            </w:pPr>
            <w:r w:rsidRPr="00306C40">
              <w:rPr>
                <w:rFonts w:ascii="Verdana" w:hAnsi="Verdana"/>
                <w:sz w:val="18"/>
                <w:szCs w:val="18"/>
              </w:rPr>
              <w:t>a) Si el evento es poco frecuente los costos y el tiempo de seguimiento aumentan (si por ejemplo se estudia una cohorte expuesta a un factor “A” pero el evento que se espera ocurre en 1 personas por millón de habitantes por año, para tener 50 personas con el evento debería seguirse a 1 millón de personas y esperar 50 años)</w:t>
            </w:r>
          </w:p>
          <w:p w:rsidR="00C2027C" w:rsidRPr="00306C40" w:rsidRDefault="00C2027C" w:rsidP="00997888">
            <w:pPr>
              <w:jc w:val="both"/>
              <w:rPr>
                <w:rFonts w:ascii="Verdana" w:hAnsi="Verdana"/>
                <w:sz w:val="18"/>
                <w:szCs w:val="18"/>
              </w:rPr>
            </w:pPr>
            <w:r w:rsidRPr="00306C40">
              <w:rPr>
                <w:rFonts w:ascii="Verdana" w:hAnsi="Verdana"/>
                <w:sz w:val="18"/>
                <w:szCs w:val="18"/>
              </w:rPr>
              <w:t xml:space="preserve">b) si se pierden participantes del estudio pueden verse afectados los resultados. </w:t>
            </w:r>
          </w:p>
          <w:p w:rsidR="00C2027C" w:rsidRPr="00306C40" w:rsidRDefault="00C2027C" w:rsidP="00997888">
            <w:pPr>
              <w:jc w:val="both"/>
              <w:rPr>
                <w:rFonts w:ascii="Verdana" w:hAnsi="Verdana"/>
                <w:color w:val="FF0000"/>
                <w:sz w:val="18"/>
                <w:szCs w:val="18"/>
              </w:rPr>
            </w:pPr>
            <w:r w:rsidRPr="00306C40">
              <w:rPr>
                <w:rFonts w:ascii="Verdana" w:hAnsi="Verdana"/>
                <w:sz w:val="18"/>
                <w:szCs w:val="18"/>
              </w:rPr>
              <w:t xml:space="preserve">c) pueden existir cambios de exposición de los individuos con el tiempo (es decir, un individuo inicialmente parte del grupo “expuesto” y, por alguna razón, deja se estar expuesto al factor en estudio)  </w:t>
            </w:r>
            <w:r w:rsidRPr="002656C8">
              <w:rPr>
                <w:rFonts w:ascii="Verdana" w:hAnsi="Verdana"/>
                <w:sz w:val="18"/>
                <w:szCs w:val="18"/>
              </w:rPr>
              <w:t xml:space="preserve">Y </w:t>
            </w:r>
            <w:r w:rsidR="002656C8" w:rsidRPr="002656C8">
              <w:rPr>
                <w:rFonts w:ascii="Verdana" w:hAnsi="Verdana"/>
                <w:sz w:val="18"/>
                <w:szCs w:val="18"/>
              </w:rPr>
              <w:t>viceversa</w:t>
            </w:r>
          </w:p>
          <w:p w:rsidR="00C2027C" w:rsidRPr="00306C40" w:rsidRDefault="00C2027C" w:rsidP="00997888">
            <w:pPr>
              <w:jc w:val="both"/>
              <w:rPr>
                <w:rFonts w:ascii="Verdana" w:hAnsi="Verdana"/>
                <w:sz w:val="18"/>
                <w:szCs w:val="18"/>
              </w:rPr>
            </w:pPr>
            <w:r w:rsidRPr="00306C40">
              <w:rPr>
                <w:rFonts w:ascii="Verdana" w:hAnsi="Verdana"/>
                <w:sz w:val="18"/>
                <w:szCs w:val="18"/>
              </w:rPr>
              <w:t xml:space="preserve">d) Se pueden introducir sesgos de información si la identificación de la enfermedad puede estar influenciada por el conocimiento del estado de exposición del sujeto. </w:t>
            </w:r>
          </w:p>
          <w:p w:rsidR="00C2027C" w:rsidRPr="00306C40" w:rsidRDefault="00C2027C" w:rsidP="00997888">
            <w:pPr>
              <w:jc w:val="both"/>
              <w:rPr>
                <w:rFonts w:ascii="Verdana" w:hAnsi="Verdana"/>
                <w:sz w:val="18"/>
                <w:szCs w:val="18"/>
              </w:rPr>
            </w:pPr>
            <w:r w:rsidRPr="00306C40">
              <w:rPr>
                <w:rFonts w:ascii="Verdana" w:hAnsi="Verdana"/>
                <w:sz w:val="18"/>
                <w:szCs w:val="18"/>
              </w:rPr>
              <w:t>e) Son más costosos y difíciles de realizar que los estudios de caso control</w:t>
            </w:r>
          </w:p>
        </w:tc>
      </w:tr>
      <w:tr w:rsidR="00C2027C" w:rsidRPr="00306C40" w:rsidTr="005436ED">
        <w:tc>
          <w:tcPr>
            <w:tcW w:w="3155" w:type="dxa"/>
            <w:vAlign w:val="center"/>
          </w:tcPr>
          <w:p w:rsidR="002656C8" w:rsidRDefault="002656C8" w:rsidP="002656C8">
            <w:pPr>
              <w:jc w:val="center"/>
              <w:rPr>
                <w:rFonts w:ascii="Verdana" w:hAnsi="Verdana"/>
                <w:b/>
                <w:szCs w:val="18"/>
              </w:rPr>
            </w:pPr>
            <w:r>
              <w:rPr>
                <w:rFonts w:ascii="Verdana" w:hAnsi="Verdana"/>
                <w:b/>
                <w:szCs w:val="18"/>
              </w:rPr>
              <w:t>ESTUDIOS DE</w:t>
            </w:r>
          </w:p>
          <w:p w:rsidR="00C2027C" w:rsidRPr="002656C8" w:rsidRDefault="002656C8" w:rsidP="002656C8">
            <w:pPr>
              <w:jc w:val="center"/>
              <w:rPr>
                <w:rFonts w:ascii="Verdana" w:hAnsi="Verdana"/>
                <w:b/>
                <w:szCs w:val="18"/>
              </w:rPr>
            </w:pPr>
            <w:r w:rsidRPr="002656C8">
              <w:rPr>
                <w:rFonts w:ascii="Verdana" w:hAnsi="Verdana"/>
                <w:b/>
                <w:szCs w:val="18"/>
              </w:rPr>
              <w:t>CASOS-CONTROLES</w:t>
            </w:r>
          </w:p>
        </w:tc>
        <w:tc>
          <w:tcPr>
            <w:tcW w:w="2729" w:type="dxa"/>
          </w:tcPr>
          <w:p w:rsidR="00C2027C" w:rsidRPr="00306C40" w:rsidRDefault="00C2027C" w:rsidP="00997888">
            <w:pPr>
              <w:jc w:val="both"/>
              <w:rPr>
                <w:rFonts w:ascii="Verdana" w:hAnsi="Verdana"/>
                <w:sz w:val="18"/>
                <w:szCs w:val="18"/>
              </w:rPr>
            </w:pPr>
            <w:r w:rsidRPr="00306C40">
              <w:rPr>
                <w:rFonts w:ascii="Verdana" w:hAnsi="Verdana"/>
                <w:sz w:val="18"/>
                <w:szCs w:val="18"/>
              </w:rPr>
              <w:t xml:space="preserve">a) </w:t>
            </w:r>
            <w:r w:rsidR="005436ED">
              <w:rPr>
                <w:rFonts w:ascii="Verdana" w:hAnsi="Verdana"/>
                <w:sz w:val="18"/>
                <w:szCs w:val="18"/>
              </w:rPr>
              <w:t>En</w:t>
            </w:r>
            <w:r w:rsidRPr="00306C40">
              <w:rPr>
                <w:rFonts w:ascii="Verdana" w:hAnsi="Verdana"/>
                <w:sz w:val="18"/>
                <w:szCs w:val="18"/>
              </w:rPr>
              <w:t xml:space="preserve"> enfermedades raras o con períodos de latencia prolongados entre la exposición y la aparición de la enfermedad</w:t>
            </w:r>
          </w:p>
          <w:p w:rsidR="00C2027C" w:rsidRPr="00306C40" w:rsidRDefault="00C2027C" w:rsidP="00997888">
            <w:pPr>
              <w:jc w:val="both"/>
              <w:rPr>
                <w:rFonts w:ascii="Verdana" w:hAnsi="Verdana"/>
                <w:sz w:val="18"/>
                <w:szCs w:val="18"/>
              </w:rPr>
            </w:pPr>
            <w:r w:rsidRPr="00306C40">
              <w:rPr>
                <w:rFonts w:ascii="Verdana" w:hAnsi="Verdana"/>
                <w:sz w:val="18"/>
                <w:szCs w:val="18"/>
              </w:rPr>
              <w:t>b) Es posible est</w:t>
            </w:r>
            <w:r w:rsidR="005436ED">
              <w:rPr>
                <w:rFonts w:ascii="Verdana" w:hAnsi="Verdana"/>
                <w:sz w:val="18"/>
                <w:szCs w:val="18"/>
              </w:rPr>
              <w:t>udiar varios factores de riesgo.</w:t>
            </w:r>
          </w:p>
          <w:p w:rsidR="00C2027C" w:rsidRPr="00306C40" w:rsidRDefault="00C2027C" w:rsidP="00997888">
            <w:pPr>
              <w:jc w:val="both"/>
              <w:rPr>
                <w:rFonts w:ascii="Verdana" w:hAnsi="Verdana"/>
                <w:sz w:val="18"/>
                <w:szCs w:val="18"/>
              </w:rPr>
            </w:pPr>
            <w:r w:rsidRPr="00306C40">
              <w:rPr>
                <w:rFonts w:ascii="Verdana" w:hAnsi="Verdana"/>
                <w:sz w:val="18"/>
                <w:szCs w:val="18"/>
              </w:rPr>
              <w:t>c) Son menos costosos que los anteriores y se pueden realizar en menos tiempo</w:t>
            </w:r>
          </w:p>
          <w:p w:rsidR="00C2027C" w:rsidRPr="002656C8" w:rsidRDefault="002656C8" w:rsidP="00997888">
            <w:pPr>
              <w:jc w:val="both"/>
              <w:rPr>
                <w:rFonts w:ascii="Verdana" w:hAnsi="Verdana"/>
                <w:sz w:val="18"/>
                <w:szCs w:val="18"/>
              </w:rPr>
            </w:pPr>
            <w:r>
              <w:rPr>
                <w:rFonts w:ascii="Verdana" w:hAnsi="Verdana"/>
                <w:sz w:val="18"/>
                <w:szCs w:val="18"/>
              </w:rPr>
              <w:t xml:space="preserve">d) </w:t>
            </w:r>
            <w:r w:rsidR="00C2027C" w:rsidRPr="002656C8">
              <w:rPr>
                <w:rFonts w:ascii="Verdana" w:hAnsi="Verdana"/>
                <w:sz w:val="18"/>
                <w:szCs w:val="18"/>
              </w:rPr>
              <w:t>S</w:t>
            </w:r>
            <w:r w:rsidRPr="002656C8">
              <w:rPr>
                <w:rFonts w:ascii="Verdana" w:hAnsi="Verdana"/>
                <w:sz w:val="18"/>
                <w:szCs w:val="18"/>
              </w:rPr>
              <w:t>e pueden repetir</w:t>
            </w:r>
          </w:p>
        </w:tc>
        <w:tc>
          <w:tcPr>
            <w:tcW w:w="2836" w:type="dxa"/>
          </w:tcPr>
          <w:p w:rsidR="00C2027C" w:rsidRPr="00306C40" w:rsidRDefault="00C2027C" w:rsidP="00997888">
            <w:pPr>
              <w:jc w:val="both"/>
              <w:rPr>
                <w:rFonts w:ascii="Verdana" w:hAnsi="Verdana"/>
                <w:sz w:val="18"/>
                <w:szCs w:val="18"/>
              </w:rPr>
            </w:pPr>
            <w:r w:rsidRPr="00306C40">
              <w:rPr>
                <w:rFonts w:ascii="Verdana" w:hAnsi="Verdana"/>
                <w:sz w:val="18"/>
                <w:szCs w:val="18"/>
              </w:rPr>
              <w:t>a) No se puede estimar en forma directa la incidencia</w:t>
            </w:r>
          </w:p>
          <w:p w:rsidR="00C2027C" w:rsidRPr="00306C40" w:rsidRDefault="00C2027C" w:rsidP="00997888">
            <w:pPr>
              <w:jc w:val="both"/>
              <w:rPr>
                <w:rFonts w:ascii="Verdana" w:hAnsi="Verdana"/>
                <w:sz w:val="18"/>
                <w:szCs w:val="18"/>
              </w:rPr>
            </w:pPr>
            <w:r w:rsidRPr="00306C40">
              <w:rPr>
                <w:rFonts w:ascii="Verdana" w:hAnsi="Verdana"/>
                <w:sz w:val="18"/>
                <w:szCs w:val="18"/>
              </w:rPr>
              <w:t>b) Son muy susceptibles a presentar sesgo de selección y de información (espe</w:t>
            </w:r>
            <w:r w:rsidR="005436ED">
              <w:rPr>
                <w:rFonts w:ascii="Verdana" w:hAnsi="Verdana"/>
                <w:sz w:val="18"/>
                <w:szCs w:val="18"/>
              </w:rPr>
              <w:t>-</w:t>
            </w:r>
            <w:r w:rsidRPr="00306C40">
              <w:rPr>
                <w:rFonts w:ascii="Verdana" w:hAnsi="Verdana"/>
                <w:sz w:val="18"/>
                <w:szCs w:val="18"/>
              </w:rPr>
              <w:t>cialmente el de “memoria”)</w:t>
            </w:r>
          </w:p>
          <w:p w:rsidR="00C2027C" w:rsidRPr="00306C40" w:rsidRDefault="00C2027C" w:rsidP="00997888">
            <w:pPr>
              <w:jc w:val="both"/>
              <w:rPr>
                <w:rFonts w:ascii="Verdana" w:hAnsi="Verdana"/>
                <w:sz w:val="18"/>
                <w:szCs w:val="18"/>
              </w:rPr>
            </w:pPr>
            <w:r w:rsidRPr="00306C40">
              <w:rPr>
                <w:rFonts w:ascii="Verdana" w:hAnsi="Verdana"/>
                <w:sz w:val="18"/>
                <w:szCs w:val="18"/>
              </w:rPr>
              <w:t>c) Dependen en general de fuentes de información no originadas con motivo de la investigación</w:t>
            </w:r>
          </w:p>
        </w:tc>
      </w:tr>
    </w:tbl>
    <w:p w:rsidR="005436ED" w:rsidRDefault="005436ED" w:rsidP="005436ED">
      <w:pPr>
        <w:jc w:val="right"/>
        <w:rPr>
          <w:rFonts w:ascii="Verdana" w:hAnsi="Verdana"/>
          <w:sz w:val="20"/>
          <w:szCs w:val="20"/>
        </w:rPr>
      </w:pPr>
      <w:r>
        <w:rPr>
          <w:rFonts w:ascii="Verdana" w:hAnsi="Verdana"/>
          <w:i/>
          <w:sz w:val="20"/>
          <w:szCs w:val="20"/>
        </w:rPr>
        <w:t>CORRIENTES, noviembre de 2016</w:t>
      </w:r>
    </w:p>
    <w:p w:rsidR="008B6A48" w:rsidRPr="00286741" w:rsidRDefault="008B6A48" w:rsidP="00892FAC">
      <w:pPr>
        <w:jc w:val="both"/>
        <w:rPr>
          <w:rFonts w:ascii="Verdana" w:hAnsi="Verdana"/>
          <w:sz w:val="20"/>
          <w:szCs w:val="20"/>
        </w:rPr>
      </w:pPr>
    </w:p>
    <w:sectPr w:rsidR="008B6A48" w:rsidRPr="00286741" w:rsidSect="00C2027C">
      <w:headerReference w:type="even" r:id="rId16"/>
      <w:headerReference w:type="default" r:id="rId1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443" w:rsidRDefault="00A22443">
      <w:r>
        <w:separator/>
      </w:r>
    </w:p>
  </w:endnote>
  <w:endnote w:type="continuationSeparator" w:id="0">
    <w:p w:rsidR="00A22443" w:rsidRDefault="00A2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English111 Vivace BT">
    <w:altName w:val="Mistral"/>
    <w:charset w:val="00"/>
    <w:family w:val="script"/>
    <w:pitch w:val="variable"/>
    <w:sig w:usb0="00000001" w:usb1="00000000" w:usb2="00000000" w:usb3="00000000" w:csb0="0000001B" w:csb1="00000000"/>
  </w:font>
  <w:font w:name="AGaramond-Regular">
    <w:panose1 w:val="00000000000000000000"/>
    <w:charset w:val="00"/>
    <w:family w:val="roman"/>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0BF" w:rsidRDefault="00A65532" w:rsidP="009F38A7">
    <w:pPr>
      <w:pStyle w:val="Piedepgina"/>
    </w:pPr>
    <w:r>
      <w:rPr>
        <w:rFonts w:ascii="Cambria" w:hAnsi="Cambria"/>
        <w:i/>
        <w:sz w:val="16"/>
        <w:szCs w:val="16"/>
        <w:lang w:val="es-ES"/>
      </w:rPr>
      <w:t>1er.</w:t>
    </w:r>
    <w:r w:rsidR="00A94035">
      <w:rPr>
        <w:rFonts w:ascii="Cambria" w:hAnsi="Cambria"/>
        <w:i/>
        <w:sz w:val="16"/>
        <w:szCs w:val="16"/>
        <w:lang w:val="es-ES"/>
      </w:rPr>
      <w:t xml:space="preserve"> Curso de Posgrado de Epidemiología </w:t>
    </w:r>
    <w:r>
      <w:rPr>
        <w:rFonts w:ascii="Cambria" w:hAnsi="Cambria"/>
        <w:i/>
        <w:sz w:val="16"/>
        <w:szCs w:val="16"/>
        <w:lang w:val="es-ES"/>
      </w:rPr>
      <w:t>de Formosa</w:t>
    </w:r>
    <w:r w:rsidR="00F440BF" w:rsidRPr="00F706F5">
      <w:rPr>
        <w:rFonts w:ascii="Cambria" w:hAnsi="Cambria"/>
        <w:i/>
        <w:sz w:val="16"/>
        <w:szCs w:val="16"/>
        <w:lang w:val="es-ES"/>
      </w:rPr>
      <w:t>– Año 201</w:t>
    </w:r>
    <w:r w:rsidR="00F706F5" w:rsidRPr="00F706F5">
      <w:rPr>
        <w:rFonts w:ascii="Cambria" w:hAnsi="Cambria"/>
        <w:i/>
        <w:sz w:val="16"/>
        <w:szCs w:val="16"/>
        <w:lang w:val="es-ES"/>
      </w:rPr>
      <w:t>6</w:t>
    </w:r>
    <w:r w:rsidR="00F440BF">
      <w:rPr>
        <w:rFonts w:ascii="Cambria" w:hAnsi="Cambria"/>
        <w:i/>
        <w:sz w:val="20"/>
        <w:lang w:val="es-ES"/>
      </w:rPr>
      <w:tab/>
    </w:r>
    <w:r w:rsidR="00D801B2">
      <w:fldChar w:fldCharType="begin"/>
    </w:r>
    <w:r w:rsidR="00D801B2">
      <w:instrText xml:space="preserve"> PAGE   \* MERGEFORMAT </w:instrText>
    </w:r>
    <w:r w:rsidR="00D801B2">
      <w:fldChar w:fldCharType="separate"/>
    </w:r>
    <w:r w:rsidR="005436ED">
      <w:rPr>
        <w:noProof/>
      </w:rPr>
      <w:t>11</w:t>
    </w:r>
    <w:r w:rsidR="00D801B2">
      <w:rPr>
        <w:noProof/>
      </w:rPr>
      <w:fldChar w:fldCharType="end"/>
    </w:r>
  </w:p>
  <w:p w:rsidR="00F440BF" w:rsidRDefault="00F440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443" w:rsidRDefault="00A22443">
      <w:r>
        <w:separator/>
      </w:r>
    </w:p>
  </w:footnote>
  <w:footnote w:type="continuationSeparator" w:id="0">
    <w:p w:rsidR="00A22443" w:rsidRDefault="00A22443">
      <w:r>
        <w:continuationSeparator/>
      </w:r>
    </w:p>
  </w:footnote>
  <w:footnote w:id="1">
    <w:p w:rsidR="00A645D3" w:rsidRPr="00A645D3" w:rsidRDefault="00A645D3">
      <w:pPr>
        <w:pStyle w:val="Textonotapie"/>
        <w:rPr>
          <w:i/>
          <w:lang w:val="es-ES"/>
        </w:rPr>
      </w:pPr>
      <w:r w:rsidRPr="00A645D3">
        <w:rPr>
          <w:rStyle w:val="Refdenotaalpie"/>
          <w:i/>
          <w:sz w:val="18"/>
        </w:rPr>
        <w:footnoteRef/>
      </w:r>
      <w:r w:rsidRPr="00A645D3">
        <w:rPr>
          <w:i/>
          <w:sz w:val="18"/>
        </w:rPr>
        <w:t xml:space="preserve"> </w:t>
      </w:r>
      <w:r w:rsidRPr="00A645D3">
        <w:rPr>
          <w:rFonts w:ascii="Verdana" w:hAnsi="Verdana"/>
          <w:i/>
          <w:sz w:val="18"/>
        </w:rPr>
        <w:t>Naomar de Almehida Filho. Epidemiologia sin números, Serie Paltex Nº28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27C" w:rsidRDefault="00E15EF7" w:rsidP="00B73057">
    <w:pPr>
      <w:pStyle w:val="Encabezado"/>
      <w:framePr w:wrap="around" w:vAnchor="text" w:hAnchor="margin" w:xAlign="right" w:y="1"/>
      <w:rPr>
        <w:rStyle w:val="Nmerodepgina"/>
      </w:rPr>
    </w:pPr>
    <w:r>
      <w:rPr>
        <w:rStyle w:val="Nmerodepgina"/>
      </w:rPr>
      <w:fldChar w:fldCharType="begin"/>
    </w:r>
    <w:r w:rsidR="00C2027C">
      <w:rPr>
        <w:rStyle w:val="Nmerodepgina"/>
      </w:rPr>
      <w:instrText xml:space="preserve">PAGE  </w:instrText>
    </w:r>
    <w:r>
      <w:rPr>
        <w:rStyle w:val="Nmerodepgina"/>
      </w:rPr>
      <w:fldChar w:fldCharType="end"/>
    </w:r>
  </w:p>
  <w:p w:rsidR="00C2027C" w:rsidRDefault="00C2027C" w:rsidP="001C5B6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27C" w:rsidRDefault="00C2027C" w:rsidP="001C5B66">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66" w:rsidRDefault="00E15EF7" w:rsidP="00B73057">
    <w:pPr>
      <w:pStyle w:val="Encabezado"/>
      <w:framePr w:wrap="around" w:vAnchor="text" w:hAnchor="margin" w:xAlign="right" w:y="1"/>
      <w:rPr>
        <w:rStyle w:val="Nmerodepgina"/>
      </w:rPr>
    </w:pPr>
    <w:r>
      <w:rPr>
        <w:rStyle w:val="Nmerodepgina"/>
      </w:rPr>
      <w:fldChar w:fldCharType="begin"/>
    </w:r>
    <w:r w:rsidR="001C5B66">
      <w:rPr>
        <w:rStyle w:val="Nmerodepgina"/>
      </w:rPr>
      <w:instrText xml:space="preserve">PAGE  </w:instrText>
    </w:r>
    <w:r>
      <w:rPr>
        <w:rStyle w:val="Nmerodepgina"/>
      </w:rPr>
      <w:fldChar w:fldCharType="end"/>
    </w:r>
  </w:p>
  <w:p w:rsidR="001C5B66" w:rsidRDefault="001C5B66" w:rsidP="001C5B66">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66" w:rsidRDefault="001C5B66" w:rsidP="001C5B66">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39D8"/>
    <w:multiLevelType w:val="hybridMultilevel"/>
    <w:tmpl w:val="B12C8F9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274739C"/>
    <w:multiLevelType w:val="singleLevel"/>
    <w:tmpl w:val="EB8635D4"/>
    <w:lvl w:ilvl="0">
      <w:numFmt w:val="bullet"/>
      <w:lvlText w:val="-"/>
      <w:lvlJc w:val="left"/>
      <w:pPr>
        <w:tabs>
          <w:tab w:val="num" w:pos="360"/>
        </w:tabs>
        <w:ind w:left="360" w:hanging="360"/>
      </w:pPr>
      <w:rPr>
        <w:rFonts w:hint="default"/>
      </w:rPr>
    </w:lvl>
  </w:abstractNum>
  <w:abstractNum w:abstractNumId="2">
    <w:nsid w:val="2E0C3780"/>
    <w:multiLevelType w:val="hybridMultilevel"/>
    <w:tmpl w:val="08169F4C"/>
    <w:lvl w:ilvl="0" w:tplc="65748858">
      <w:start w:val="2"/>
      <w:numFmt w:val="bullet"/>
      <w:lvlText w:val="-"/>
      <w:lvlJc w:val="left"/>
      <w:pPr>
        <w:ind w:left="1068" w:hanging="360"/>
      </w:pPr>
      <w:rPr>
        <w:rFonts w:ascii="Verdana" w:eastAsia="Times New Roman" w:hAnsi="Verdana"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184"/>
    <w:rsid w:val="00000493"/>
    <w:rsid w:val="00003C43"/>
    <w:rsid w:val="0000417B"/>
    <w:rsid w:val="000061A1"/>
    <w:rsid w:val="00017C3C"/>
    <w:rsid w:val="00020A4E"/>
    <w:rsid w:val="00021640"/>
    <w:rsid w:val="00023B31"/>
    <w:rsid w:val="00034770"/>
    <w:rsid w:val="00051A14"/>
    <w:rsid w:val="00054184"/>
    <w:rsid w:val="000550DE"/>
    <w:rsid w:val="000758A7"/>
    <w:rsid w:val="000871CB"/>
    <w:rsid w:val="00091AF3"/>
    <w:rsid w:val="000A18F6"/>
    <w:rsid w:val="000A1A16"/>
    <w:rsid w:val="000B11C7"/>
    <w:rsid w:val="000B2BF2"/>
    <w:rsid w:val="000C1A4D"/>
    <w:rsid w:val="000D4CCB"/>
    <w:rsid w:val="000D6368"/>
    <w:rsid w:val="000E1F21"/>
    <w:rsid w:val="000F70DB"/>
    <w:rsid w:val="00101931"/>
    <w:rsid w:val="00101C25"/>
    <w:rsid w:val="00115C00"/>
    <w:rsid w:val="00122C73"/>
    <w:rsid w:val="0012670F"/>
    <w:rsid w:val="00132FBE"/>
    <w:rsid w:val="0014347E"/>
    <w:rsid w:val="001554F8"/>
    <w:rsid w:val="001607E6"/>
    <w:rsid w:val="0018354A"/>
    <w:rsid w:val="001841E3"/>
    <w:rsid w:val="00185B51"/>
    <w:rsid w:val="00186696"/>
    <w:rsid w:val="001918E6"/>
    <w:rsid w:val="00192068"/>
    <w:rsid w:val="001A1915"/>
    <w:rsid w:val="001A4E7C"/>
    <w:rsid w:val="001B25F1"/>
    <w:rsid w:val="001C5057"/>
    <w:rsid w:val="001C5B66"/>
    <w:rsid w:val="001D15CB"/>
    <w:rsid w:val="001D4BDA"/>
    <w:rsid w:val="001D71E9"/>
    <w:rsid w:val="001E260A"/>
    <w:rsid w:val="001E278F"/>
    <w:rsid w:val="001F038D"/>
    <w:rsid w:val="0020584E"/>
    <w:rsid w:val="0021079B"/>
    <w:rsid w:val="0021131E"/>
    <w:rsid w:val="00213555"/>
    <w:rsid w:val="00216FB9"/>
    <w:rsid w:val="00224D78"/>
    <w:rsid w:val="002317F3"/>
    <w:rsid w:val="002350A2"/>
    <w:rsid w:val="00242FAC"/>
    <w:rsid w:val="002517D7"/>
    <w:rsid w:val="00255365"/>
    <w:rsid w:val="002553C1"/>
    <w:rsid w:val="00261F07"/>
    <w:rsid w:val="00264781"/>
    <w:rsid w:val="002656C8"/>
    <w:rsid w:val="00286741"/>
    <w:rsid w:val="00291184"/>
    <w:rsid w:val="00295BFE"/>
    <w:rsid w:val="00297AED"/>
    <w:rsid w:val="002A0407"/>
    <w:rsid w:val="002A150E"/>
    <w:rsid w:val="002B19AE"/>
    <w:rsid w:val="002B5C5A"/>
    <w:rsid w:val="002C0395"/>
    <w:rsid w:val="002C3F3B"/>
    <w:rsid w:val="002E639A"/>
    <w:rsid w:val="002E6B92"/>
    <w:rsid w:val="002E7B8E"/>
    <w:rsid w:val="003063EA"/>
    <w:rsid w:val="00320A0C"/>
    <w:rsid w:val="0033625D"/>
    <w:rsid w:val="003432DD"/>
    <w:rsid w:val="00353512"/>
    <w:rsid w:val="00360270"/>
    <w:rsid w:val="00364E85"/>
    <w:rsid w:val="003676B5"/>
    <w:rsid w:val="00367E14"/>
    <w:rsid w:val="0037340D"/>
    <w:rsid w:val="00385697"/>
    <w:rsid w:val="0039065D"/>
    <w:rsid w:val="003B3208"/>
    <w:rsid w:val="003C0F10"/>
    <w:rsid w:val="003C3748"/>
    <w:rsid w:val="003C506A"/>
    <w:rsid w:val="003D1910"/>
    <w:rsid w:val="003E0461"/>
    <w:rsid w:val="003E1E84"/>
    <w:rsid w:val="003F08EF"/>
    <w:rsid w:val="00400F58"/>
    <w:rsid w:val="00401F13"/>
    <w:rsid w:val="0040255A"/>
    <w:rsid w:val="00427543"/>
    <w:rsid w:val="00445A8E"/>
    <w:rsid w:val="004465D5"/>
    <w:rsid w:val="004477FA"/>
    <w:rsid w:val="00456EF9"/>
    <w:rsid w:val="00465481"/>
    <w:rsid w:val="00476EEC"/>
    <w:rsid w:val="00484BCC"/>
    <w:rsid w:val="00485306"/>
    <w:rsid w:val="00490BF9"/>
    <w:rsid w:val="00491F0E"/>
    <w:rsid w:val="004924FC"/>
    <w:rsid w:val="004A33DC"/>
    <w:rsid w:val="004A36DF"/>
    <w:rsid w:val="004A5D04"/>
    <w:rsid w:val="004B0157"/>
    <w:rsid w:val="004B1C1F"/>
    <w:rsid w:val="004B34E6"/>
    <w:rsid w:val="004B50E8"/>
    <w:rsid w:val="004B7393"/>
    <w:rsid w:val="004C18C9"/>
    <w:rsid w:val="004C1D00"/>
    <w:rsid w:val="004C2F32"/>
    <w:rsid w:val="004C5CB5"/>
    <w:rsid w:val="004C5DA1"/>
    <w:rsid w:val="004C6D91"/>
    <w:rsid w:val="004D1593"/>
    <w:rsid w:val="004D2A27"/>
    <w:rsid w:val="004D43E5"/>
    <w:rsid w:val="004E2C54"/>
    <w:rsid w:val="004E5919"/>
    <w:rsid w:val="004F34ED"/>
    <w:rsid w:val="00507584"/>
    <w:rsid w:val="00516063"/>
    <w:rsid w:val="005170EE"/>
    <w:rsid w:val="00517A36"/>
    <w:rsid w:val="00517E77"/>
    <w:rsid w:val="00520274"/>
    <w:rsid w:val="00520816"/>
    <w:rsid w:val="00530537"/>
    <w:rsid w:val="00531C7F"/>
    <w:rsid w:val="005400A3"/>
    <w:rsid w:val="005436ED"/>
    <w:rsid w:val="00547694"/>
    <w:rsid w:val="00563403"/>
    <w:rsid w:val="00574466"/>
    <w:rsid w:val="005828A2"/>
    <w:rsid w:val="00593415"/>
    <w:rsid w:val="005A0C64"/>
    <w:rsid w:val="005A1DE6"/>
    <w:rsid w:val="005A23D9"/>
    <w:rsid w:val="005B093A"/>
    <w:rsid w:val="005B4B58"/>
    <w:rsid w:val="005D53A1"/>
    <w:rsid w:val="005D767F"/>
    <w:rsid w:val="005E7EAF"/>
    <w:rsid w:val="005F560E"/>
    <w:rsid w:val="005F75F0"/>
    <w:rsid w:val="006056E9"/>
    <w:rsid w:val="00615F03"/>
    <w:rsid w:val="00616D7F"/>
    <w:rsid w:val="00620EAD"/>
    <w:rsid w:val="006224D6"/>
    <w:rsid w:val="0062598B"/>
    <w:rsid w:val="00625EE0"/>
    <w:rsid w:val="00632338"/>
    <w:rsid w:val="00645C6D"/>
    <w:rsid w:val="00666D96"/>
    <w:rsid w:val="0066709E"/>
    <w:rsid w:val="00681B59"/>
    <w:rsid w:val="0068464D"/>
    <w:rsid w:val="0068490F"/>
    <w:rsid w:val="006861C9"/>
    <w:rsid w:val="00690271"/>
    <w:rsid w:val="006945E9"/>
    <w:rsid w:val="006A00B4"/>
    <w:rsid w:val="006A0D2E"/>
    <w:rsid w:val="006A0E56"/>
    <w:rsid w:val="006A2274"/>
    <w:rsid w:val="006B22CE"/>
    <w:rsid w:val="006B5553"/>
    <w:rsid w:val="006C12C4"/>
    <w:rsid w:val="006C6277"/>
    <w:rsid w:val="006D04D1"/>
    <w:rsid w:val="006D5CC6"/>
    <w:rsid w:val="006F3668"/>
    <w:rsid w:val="006F4034"/>
    <w:rsid w:val="006F4BA2"/>
    <w:rsid w:val="00701890"/>
    <w:rsid w:val="007175C6"/>
    <w:rsid w:val="0072624C"/>
    <w:rsid w:val="00734872"/>
    <w:rsid w:val="00736C41"/>
    <w:rsid w:val="00740FBF"/>
    <w:rsid w:val="00752BD0"/>
    <w:rsid w:val="007724A0"/>
    <w:rsid w:val="00777B28"/>
    <w:rsid w:val="007845F8"/>
    <w:rsid w:val="0079264B"/>
    <w:rsid w:val="00795170"/>
    <w:rsid w:val="007A4821"/>
    <w:rsid w:val="007C07F8"/>
    <w:rsid w:val="007C4EF1"/>
    <w:rsid w:val="007E5A2B"/>
    <w:rsid w:val="007E6BD5"/>
    <w:rsid w:val="007F3460"/>
    <w:rsid w:val="00803ABD"/>
    <w:rsid w:val="00811B11"/>
    <w:rsid w:val="00812700"/>
    <w:rsid w:val="008208CB"/>
    <w:rsid w:val="008212B2"/>
    <w:rsid w:val="008216CB"/>
    <w:rsid w:val="008247EF"/>
    <w:rsid w:val="0082564D"/>
    <w:rsid w:val="00826EDF"/>
    <w:rsid w:val="00827854"/>
    <w:rsid w:val="008414A7"/>
    <w:rsid w:val="008607B1"/>
    <w:rsid w:val="008627FA"/>
    <w:rsid w:val="00862F59"/>
    <w:rsid w:val="00863E69"/>
    <w:rsid w:val="0087490C"/>
    <w:rsid w:val="00890DC4"/>
    <w:rsid w:val="00892FAC"/>
    <w:rsid w:val="008B3A92"/>
    <w:rsid w:val="008B43D8"/>
    <w:rsid w:val="008B4564"/>
    <w:rsid w:val="008B4A2C"/>
    <w:rsid w:val="008B5FB0"/>
    <w:rsid w:val="008B6A48"/>
    <w:rsid w:val="008C70BA"/>
    <w:rsid w:val="008D0512"/>
    <w:rsid w:val="008D3D01"/>
    <w:rsid w:val="008D6A94"/>
    <w:rsid w:val="008E3D30"/>
    <w:rsid w:val="008E5184"/>
    <w:rsid w:val="008F0946"/>
    <w:rsid w:val="00900338"/>
    <w:rsid w:val="009100F4"/>
    <w:rsid w:val="00922E0D"/>
    <w:rsid w:val="0093620B"/>
    <w:rsid w:val="009367EA"/>
    <w:rsid w:val="009419EB"/>
    <w:rsid w:val="00942CCE"/>
    <w:rsid w:val="00943FE7"/>
    <w:rsid w:val="00945B5D"/>
    <w:rsid w:val="0094693E"/>
    <w:rsid w:val="00947F0D"/>
    <w:rsid w:val="009519A1"/>
    <w:rsid w:val="00963486"/>
    <w:rsid w:val="00973686"/>
    <w:rsid w:val="009774EC"/>
    <w:rsid w:val="0098124F"/>
    <w:rsid w:val="0099303B"/>
    <w:rsid w:val="009939C6"/>
    <w:rsid w:val="00997888"/>
    <w:rsid w:val="009A0926"/>
    <w:rsid w:val="009A2AAA"/>
    <w:rsid w:val="009B20BB"/>
    <w:rsid w:val="009B4A07"/>
    <w:rsid w:val="009B547E"/>
    <w:rsid w:val="009D732B"/>
    <w:rsid w:val="009D75B5"/>
    <w:rsid w:val="009E0998"/>
    <w:rsid w:val="009E407F"/>
    <w:rsid w:val="009E5678"/>
    <w:rsid w:val="009F38A7"/>
    <w:rsid w:val="00A22443"/>
    <w:rsid w:val="00A24A62"/>
    <w:rsid w:val="00A25BD5"/>
    <w:rsid w:val="00A46615"/>
    <w:rsid w:val="00A61DA3"/>
    <w:rsid w:val="00A645D3"/>
    <w:rsid w:val="00A65532"/>
    <w:rsid w:val="00A669E0"/>
    <w:rsid w:val="00A7109A"/>
    <w:rsid w:val="00A716F4"/>
    <w:rsid w:val="00A75C95"/>
    <w:rsid w:val="00A75CDA"/>
    <w:rsid w:val="00A77C65"/>
    <w:rsid w:val="00A8690D"/>
    <w:rsid w:val="00A94035"/>
    <w:rsid w:val="00A970C3"/>
    <w:rsid w:val="00AC4696"/>
    <w:rsid w:val="00AD19BA"/>
    <w:rsid w:val="00AE20AB"/>
    <w:rsid w:val="00AF011D"/>
    <w:rsid w:val="00AF10E0"/>
    <w:rsid w:val="00AF10EE"/>
    <w:rsid w:val="00B01DC9"/>
    <w:rsid w:val="00B04804"/>
    <w:rsid w:val="00B149E2"/>
    <w:rsid w:val="00B16392"/>
    <w:rsid w:val="00B306AD"/>
    <w:rsid w:val="00B33A05"/>
    <w:rsid w:val="00B40849"/>
    <w:rsid w:val="00B41D37"/>
    <w:rsid w:val="00B525BA"/>
    <w:rsid w:val="00B6732E"/>
    <w:rsid w:val="00B73057"/>
    <w:rsid w:val="00B84DE7"/>
    <w:rsid w:val="00B858B3"/>
    <w:rsid w:val="00B91233"/>
    <w:rsid w:val="00BC1019"/>
    <w:rsid w:val="00BC2326"/>
    <w:rsid w:val="00BC295D"/>
    <w:rsid w:val="00BD0046"/>
    <w:rsid w:val="00BE058E"/>
    <w:rsid w:val="00BE2350"/>
    <w:rsid w:val="00BF0900"/>
    <w:rsid w:val="00BF0A91"/>
    <w:rsid w:val="00BF15F1"/>
    <w:rsid w:val="00BF4303"/>
    <w:rsid w:val="00BF43DE"/>
    <w:rsid w:val="00C06560"/>
    <w:rsid w:val="00C07BE4"/>
    <w:rsid w:val="00C14B52"/>
    <w:rsid w:val="00C1769C"/>
    <w:rsid w:val="00C2027C"/>
    <w:rsid w:val="00C21296"/>
    <w:rsid w:val="00C225CE"/>
    <w:rsid w:val="00C228E6"/>
    <w:rsid w:val="00C3101B"/>
    <w:rsid w:val="00C32253"/>
    <w:rsid w:val="00C326ED"/>
    <w:rsid w:val="00C33819"/>
    <w:rsid w:val="00C435DC"/>
    <w:rsid w:val="00C44742"/>
    <w:rsid w:val="00C517E6"/>
    <w:rsid w:val="00C52AD8"/>
    <w:rsid w:val="00C57EEF"/>
    <w:rsid w:val="00C62786"/>
    <w:rsid w:val="00C672E6"/>
    <w:rsid w:val="00C67DD1"/>
    <w:rsid w:val="00C75C47"/>
    <w:rsid w:val="00C82272"/>
    <w:rsid w:val="00C83AE5"/>
    <w:rsid w:val="00C8608E"/>
    <w:rsid w:val="00C87F3B"/>
    <w:rsid w:val="00C960EF"/>
    <w:rsid w:val="00CA1296"/>
    <w:rsid w:val="00CB236D"/>
    <w:rsid w:val="00CC1683"/>
    <w:rsid w:val="00CC5203"/>
    <w:rsid w:val="00CC7EB4"/>
    <w:rsid w:val="00CD0943"/>
    <w:rsid w:val="00CE68A9"/>
    <w:rsid w:val="00CF3474"/>
    <w:rsid w:val="00D06E9B"/>
    <w:rsid w:val="00D07B5B"/>
    <w:rsid w:val="00D12837"/>
    <w:rsid w:val="00D244B9"/>
    <w:rsid w:val="00D36033"/>
    <w:rsid w:val="00D37314"/>
    <w:rsid w:val="00D420CA"/>
    <w:rsid w:val="00D43932"/>
    <w:rsid w:val="00D57AA1"/>
    <w:rsid w:val="00D617A0"/>
    <w:rsid w:val="00D678C7"/>
    <w:rsid w:val="00D76A87"/>
    <w:rsid w:val="00D801B2"/>
    <w:rsid w:val="00D85AAE"/>
    <w:rsid w:val="00D85B66"/>
    <w:rsid w:val="00D973CF"/>
    <w:rsid w:val="00DB26CA"/>
    <w:rsid w:val="00DC240E"/>
    <w:rsid w:val="00DC5763"/>
    <w:rsid w:val="00DC651B"/>
    <w:rsid w:val="00DE2B5E"/>
    <w:rsid w:val="00DE3C86"/>
    <w:rsid w:val="00DE3E3E"/>
    <w:rsid w:val="00DE5D17"/>
    <w:rsid w:val="00DF490A"/>
    <w:rsid w:val="00DF5950"/>
    <w:rsid w:val="00DF6128"/>
    <w:rsid w:val="00DF7731"/>
    <w:rsid w:val="00E03ED7"/>
    <w:rsid w:val="00E04D6A"/>
    <w:rsid w:val="00E05EC0"/>
    <w:rsid w:val="00E10E53"/>
    <w:rsid w:val="00E13719"/>
    <w:rsid w:val="00E155C2"/>
    <w:rsid w:val="00E15EF7"/>
    <w:rsid w:val="00E16E72"/>
    <w:rsid w:val="00E2273E"/>
    <w:rsid w:val="00E31DAA"/>
    <w:rsid w:val="00E34C3E"/>
    <w:rsid w:val="00E35DD2"/>
    <w:rsid w:val="00E4776A"/>
    <w:rsid w:val="00E50C75"/>
    <w:rsid w:val="00E50E46"/>
    <w:rsid w:val="00E50EF5"/>
    <w:rsid w:val="00E5119C"/>
    <w:rsid w:val="00E53EE2"/>
    <w:rsid w:val="00E57F4F"/>
    <w:rsid w:val="00E63521"/>
    <w:rsid w:val="00E64CFF"/>
    <w:rsid w:val="00E70878"/>
    <w:rsid w:val="00E721E3"/>
    <w:rsid w:val="00E817E5"/>
    <w:rsid w:val="00EA1317"/>
    <w:rsid w:val="00EA56F1"/>
    <w:rsid w:val="00EB16B3"/>
    <w:rsid w:val="00EC18F5"/>
    <w:rsid w:val="00ED011F"/>
    <w:rsid w:val="00ED131E"/>
    <w:rsid w:val="00ED3A3C"/>
    <w:rsid w:val="00EE06F5"/>
    <w:rsid w:val="00EE2EEE"/>
    <w:rsid w:val="00EE412C"/>
    <w:rsid w:val="00EE7CEF"/>
    <w:rsid w:val="00F04541"/>
    <w:rsid w:val="00F05DC4"/>
    <w:rsid w:val="00F140AD"/>
    <w:rsid w:val="00F16DBF"/>
    <w:rsid w:val="00F17A17"/>
    <w:rsid w:val="00F252BE"/>
    <w:rsid w:val="00F275D3"/>
    <w:rsid w:val="00F318A3"/>
    <w:rsid w:val="00F346B7"/>
    <w:rsid w:val="00F36342"/>
    <w:rsid w:val="00F440BF"/>
    <w:rsid w:val="00F5139A"/>
    <w:rsid w:val="00F528DD"/>
    <w:rsid w:val="00F53199"/>
    <w:rsid w:val="00F547EF"/>
    <w:rsid w:val="00F62948"/>
    <w:rsid w:val="00F706F5"/>
    <w:rsid w:val="00F767C6"/>
    <w:rsid w:val="00F83E1A"/>
    <w:rsid w:val="00FA38E9"/>
    <w:rsid w:val="00FA60B6"/>
    <w:rsid w:val="00FB4017"/>
    <w:rsid w:val="00FB550D"/>
    <w:rsid w:val="00FC670A"/>
    <w:rsid w:val="00FD4F39"/>
    <w:rsid w:val="00FD69B7"/>
    <w:rsid w:val="00FE098B"/>
    <w:rsid w:val="00FE22CD"/>
    <w:rsid w:val="00FE39AF"/>
    <w:rsid w:val="00FF3A31"/>
    <w:rsid w:val="00FF49B5"/>
    <w:rsid w:val="00FF50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6EDF"/>
    <w:rPr>
      <w:sz w:val="24"/>
      <w:szCs w:val="24"/>
      <w:lang w:val="es-ES_tradnl" w:eastAsia="es-ES_tradnl"/>
    </w:rPr>
  </w:style>
  <w:style w:type="paragraph" w:styleId="Ttulo1">
    <w:name w:val="heading 1"/>
    <w:basedOn w:val="Normal"/>
    <w:next w:val="Normal"/>
    <w:link w:val="Ttulo1Car"/>
    <w:qFormat/>
    <w:rsid w:val="00476EEC"/>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qFormat/>
    <w:rsid w:val="00DB26CA"/>
    <w:pPr>
      <w:keepNext/>
      <w:spacing w:before="240" w:after="60"/>
      <w:outlineLvl w:val="2"/>
    </w:pPr>
    <w:rPr>
      <w:rFonts w:ascii="Arial" w:hAnsi="Arial"/>
      <w:szCs w:val="20"/>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D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6F3668"/>
  </w:style>
  <w:style w:type="paragraph" w:styleId="Encabezado">
    <w:name w:val="header"/>
    <w:basedOn w:val="Normal"/>
    <w:rsid w:val="001C5B66"/>
    <w:pPr>
      <w:tabs>
        <w:tab w:val="center" w:pos="4252"/>
        <w:tab w:val="right" w:pos="8504"/>
      </w:tabs>
    </w:pPr>
  </w:style>
  <w:style w:type="character" w:styleId="Nmerodepgina">
    <w:name w:val="page number"/>
    <w:basedOn w:val="Fuentedeprrafopredeter"/>
    <w:rsid w:val="001C5B66"/>
  </w:style>
  <w:style w:type="paragraph" w:styleId="Lista">
    <w:name w:val="List"/>
    <w:basedOn w:val="Normal"/>
    <w:rsid w:val="002B19AE"/>
    <w:pPr>
      <w:widowControl w:val="0"/>
      <w:ind w:left="283" w:hanging="283"/>
    </w:pPr>
    <w:rPr>
      <w:sz w:val="20"/>
      <w:szCs w:val="20"/>
      <w:lang w:eastAsia="es-ES"/>
    </w:rPr>
  </w:style>
  <w:style w:type="paragraph" w:styleId="Textoindependiente">
    <w:name w:val="Body Text"/>
    <w:basedOn w:val="Normal"/>
    <w:link w:val="TextoindependienteCar"/>
    <w:rsid w:val="002B19AE"/>
    <w:pPr>
      <w:widowControl w:val="0"/>
      <w:spacing w:after="120"/>
    </w:pPr>
    <w:rPr>
      <w:sz w:val="20"/>
      <w:szCs w:val="20"/>
      <w:lang w:eastAsia="es-ES"/>
    </w:rPr>
  </w:style>
  <w:style w:type="character" w:customStyle="1" w:styleId="TextoindependienteCar">
    <w:name w:val="Texto independiente Car"/>
    <w:link w:val="Textoindependiente"/>
    <w:rsid w:val="002B19AE"/>
    <w:rPr>
      <w:lang w:val="es-ES_tradnl" w:eastAsia="es-ES"/>
    </w:rPr>
  </w:style>
  <w:style w:type="character" w:customStyle="1" w:styleId="apple-converted-space">
    <w:name w:val="apple-converted-space"/>
    <w:basedOn w:val="Fuentedeprrafopredeter"/>
    <w:rsid w:val="00C2027C"/>
  </w:style>
  <w:style w:type="paragraph" w:styleId="NormalWeb">
    <w:name w:val="Normal (Web)"/>
    <w:basedOn w:val="Normal"/>
    <w:rsid w:val="00C2027C"/>
    <w:pPr>
      <w:spacing w:before="100" w:beforeAutospacing="1" w:after="100" w:afterAutospacing="1"/>
    </w:pPr>
  </w:style>
  <w:style w:type="paragraph" w:styleId="Piedepgina">
    <w:name w:val="footer"/>
    <w:basedOn w:val="Normal"/>
    <w:link w:val="PiedepginaCar"/>
    <w:uiPriority w:val="99"/>
    <w:rsid w:val="00945B5D"/>
    <w:pPr>
      <w:tabs>
        <w:tab w:val="center" w:pos="4252"/>
        <w:tab w:val="right" w:pos="8504"/>
      </w:tabs>
    </w:pPr>
  </w:style>
  <w:style w:type="character" w:customStyle="1" w:styleId="PiedepginaCar">
    <w:name w:val="Pie de página Car"/>
    <w:link w:val="Piedepgina"/>
    <w:uiPriority w:val="99"/>
    <w:rsid w:val="00945B5D"/>
    <w:rPr>
      <w:sz w:val="24"/>
      <w:szCs w:val="24"/>
      <w:lang w:val="es-ES_tradnl" w:eastAsia="es-ES_tradnl"/>
    </w:rPr>
  </w:style>
  <w:style w:type="paragraph" w:styleId="Textodeglobo">
    <w:name w:val="Balloon Text"/>
    <w:basedOn w:val="Normal"/>
    <w:link w:val="TextodegloboCar"/>
    <w:rsid w:val="00945B5D"/>
    <w:rPr>
      <w:rFonts w:ascii="Tahoma" w:hAnsi="Tahoma" w:cs="Tahoma"/>
      <w:sz w:val="16"/>
      <w:szCs w:val="16"/>
    </w:rPr>
  </w:style>
  <w:style w:type="character" w:customStyle="1" w:styleId="TextodegloboCar">
    <w:name w:val="Texto de globo Car"/>
    <w:link w:val="Textodeglobo"/>
    <w:rsid w:val="00945B5D"/>
    <w:rPr>
      <w:rFonts w:ascii="Tahoma" w:hAnsi="Tahoma" w:cs="Tahoma"/>
      <w:sz w:val="16"/>
      <w:szCs w:val="16"/>
      <w:lang w:val="es-ES_tradnl" w:eastAsia="es-ES_tradnl"/>
    </w:rPr>
  </w:style>
  <w:style w:type="paragraph" w:styleId="Textonotapie">
    <w:name w:val="footnote text"/>
    <w:basedOn w:val="Normal"/>
    <w:link w:val="TextonotapieCar"/>
    <w:rsid w:val="00A645D3"/>
    <w:rPr>
      <w:sz w:val="20"/>
      <w:szCs w:val="20"/>
    </w:rPr>
  </w:style>
  <w:style w:type="character" w:customStyle="1" w:styleId="TextonotapieCar">
    <w:name w:val="Texto nota pie Car"/>
    <w:link w:val="Textonotapie"/>
    <w:rsid w:val="00A645D3"/>
    <w:rPr>
      <w:lang w:val="es-ES_tradnl" w:eastAsia="es-ES_tradnl"/>
    </w:rPr>
  </w:style>
  <w:style w:type="character" w:styleId="Refdenotaalpie">
    <w:name w:val="footnote reference"/>
    <w:rsid w:val="00A645D3"/>
    <w:rPr>
      <w:vertAlign w:val="superscript"/>
    </w:rPr>
  </w:style>
  <w:style w:type="paragraph" w:styleId="Textoindependiente2">
    <w:name w:val="Body Text 2"/>
    <w:basedOn w:val="Normal"/>
    <w:link w:val="Textoindependiente2Car"/>
    <w:rsid w:val="00DB26CA"/>
    <w:pPr>
      <w:spacing w:after="120" w:line="480" w:lineRule="auto"/>
    </w:pPr>
  </w:style>
  <w:style w:type="character" w:customStyle="1" w:styleId="Textoindependiente2Car">
    <w:name w:val="Texto independiente 2 Car"/>
    <w:link w:val="Textoindependiente2"/>
    <w:rsid w:val="00DB26CA"/>
    <w:rPr>
      <w:sz w:val="24"/>
      <w:szCs w:val="24"/>
      <w:lang w:val="es-ES_tradnl" w:eastAsia="es-ES_tradnl"/>
    </w:rPr>
  </w:style>
  <w:style w:type="character" w:customStyle="1" w:styleId="Ttulo3Car">
    <w:name w:val="Título 3 Car"/>
    <w:link w:val="Ttulo3"/>
    <w:rsid w:val="00DB26CA"/>
    <w:rPr>
      <w:rFonts w:ascii="Arial" w:hAnsi="Arial"/>
      <w:sz w:val="24"/>
      <w:lang w:val="en-GB"/>
    </w:rPr>
  </w:style>
  <w:style w:type="character" w:customStyle="1" w:styleId="Ttulo1Car">
    <w:name w:val="Título 1 Car"/>
    <w:link w:val="Ttulo1"/>
    <w:rsid w:val="00476EEC"/>
    <w:rPr>
      <w:rFonts w:ascii="Cambria" w:eastAsia="Times New Roman" w:hAnsi="Cambria" w:cs="Times New Roman"/>
      <w:b/>
      <w:bCs/>
      <w:kern w:val="32"/>
      <w:sz w:val="32"/>
      <w:szCs w:val="32"/>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9264">
      <w:bodyDiv w:val="1"/>
      <w:marLeft w:val="0"/>
      <w:marRight w:val="0"/>
      <w:marTop w:val="0"/>
      <w:marBottom w:val="0"/>
      <w:divBdr>
        <w:top w:val="none" w:sz="0" w:space="0" w:color="auto"/>
        <w:left w:val="none" w:sz="0" w:space="0" w:color="auto"/>
        <w:bottom w:val="none" w:sz="0" w:space="0" w:color="auto"/>
        <w:right w:val="none" w:sz="0" w:space="0" w:color="auto"/>
      </w:divBdr>
    </w:div>
    <w:div w:id="1539588213">
      <w:bodyDiv w:val="1"/>
      <w:marLeft w:val="0"/>
      <w:marRight w:val="0"/>
      <w:marTop w:val="0"/>
      <w:marBottom w:val="0"/>
      <w:divBdr>
        <w:top w:val="none" w:sz="0" w:space="0" w:color="auto"/>
        <w:left w:val="none" w:sz="0" w:space="0" w:color="auto"/>
        <w:bottom w:val="none" w:sz="0" w:space="0" w:color="auto"/>
        <w:right w:val="none" w:sz="0" w:space="0" w:color="auto"/>
      </w:divBdr>
    </w:div>
    <w:div w:id="1676300437">
      <w:bodyDiv w:val="1"/>
      <w:marLeft w:val="0"/>
      <w:marRight w:val="0"/>
      <w:marTop w:val="0"/>
      <w:marBottom w:val="0"/>
      <w:divBdr>
        <w:top w:val="none" w:sz="0" w:space="0" w:color="auto"/>
        <w:left w:val="none" w:sz="0" w:space="0" w:color="auto"/>
        <w:bottom w:val="none" w:sz="0" w:space="0" w:color="auto"/>
        <w:right w:val="none" w:sz="0" w:space="0" w:color="auto"/>
      </w:divBdr>
      <w:divsChild>
        <w:div w:id="651445919">
          <w:marLeft w:val="0"/>
          <w:marRight w:val="0"/>
          <w:marTop w:val="0"/>
          <w:marBottom w:val="0"/>
          <w:divBdr>
            <w:top w:val="none" w:sz="0" w:space="0" w:color="auto"/>
            <w:left w:val="none" w:sz="0" w:space="0" w:color="auto"/>
            <w:bottom w:val="none" w:sz="0" w:space="0" w:color="auto"/>
            <w:right w:val="none" w:sz="0" w:space="0" w:color="auto"/>
          </w:divBdr>
          <w:divsChild>
            <w:div w:id="79840869">
              <w:marLeft w:val="0"/>
              <w:marRight w:val="0"/>
              <w:marTop w:val="0"/>
              <w:marBottom w:val="0"/>
              <w:divBdr>
                <w:top w:val="none" w:sz="0" w:space="0" w:color="auto"/>
                <w:left w:val="none" w:sz="0" w:space="0" w:color="auto"/>
                <w:bottom w:val="none" w:sz="0" w:space="0" w:color="auto"/>
                <w:right w:val="none" w:sz="0" w:space="0" w:color="auto"/>
              </w:divBdr>
            </w:div>
            <w:div w:id="501236093">
              <w:marLeft w:val="0"/>
              <w:marRight w:val="0"/>
              <w:marTop w:val="0"/>
              <w:marBottom w:val="0"/>
              <w:divBdr>
                <w:top w:val="none" w:sz="0" w:space="0" w:color="auto"/>
                <w:left w:val="none" w:sz="0" w:space="0" w:color="auto"/>
                <w:bottom w:val="none" w:sz="0" w:space="0" w:color="auto"/>
                <w:right w:val="none" w:sz="0" w:space="0" w:color="auto"/>
              </w:divBdr>
            </w:div>
            <w:div w:id="529535793">
              <w:marLeft w:val="0"/>
              <w:marRight w:val="0"/>
              <w:marTop w:val="0"/>
              <w:marBottom w:val="0"/>
              <w:divBdr>
                <w:top w:val="none" w:sz="0" w:space="0" w:color="auto"/>
                <w:left w:val="none" w:sz="0" w:space="0" w:color="auto"/>
                <w:bottom w:val="none" w:sz="0" w:space="0" w:color="auto"/>
                <w:right w:val="none" w:sz="0" w:space="0" w:color="auto"/>
              </w:divBdr>
            </w:div>
            <w:div w:id="1095587693">
              <w:marLeft w:val="0"/>
              <w:marRight w:val="0"/>
              <w:marTop w:val="0"/>
              <w:marBottom w:val="0"/>
              <w:divBdr>
                <w:top w:val="none" w:sz="0" w:space="0" w:color="auto"/>
                <w:left w:val="none" w:sz="0" w:space="0" w:color="auto"/>
                <w:bottom w:val="none" w:sz="0" w:space="0" w:color="auto"/>
                <w:right w:val="none" w:sz="0" w:space="0" w:color="auto"/>
              </w:divBdr>
            </w:div>
            <w:div w:id="15040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4D31-CC5C-418D-A376-6CA53254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4767</Words>
  <Characters>26223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Hemos definido previamente a la Epidemiología como la ciencia dedicada al  estudio de la frecuencia, distribución y los determinantes del proceso de salud enfermedad en la población</vt:lpstr>
    </vt:vector>
  </TitlesOfParts>
  <Company>PC NEW &amp; Services</Company>
  <LinksUpToDate>false</LinksUpToDate>
  <CharactersWithSpaces>30929</CharactersWithSpaces>
  <SharedDoc>false</SharedDoc>
  <HLinks>
    <vt:vector size="6" baseType="variant">
      <vt:variant>
        <vt:i4>3211391</vt:i4>
      </vt:variant>
      <vt:variant>
        <vt:i4>-1</vt:i4>
      </vt:variant>
      <vt:variant>
        <vt:i4>1027</vt:i4>
      </vt:variant>
      <vt:variant>
        <vt:i4>1</vt:i4>
      </vt:variant>
      <vt:variant>
        <vt:lpwstr>http://www.aulamatematicas.org/Historiasyjuegos/Cancer1.JPG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Hemos definido previamente a la Epidemiología como la ciencia dedicada al  estudio de la frecuencia, distribución y los determinantes del proceso de salud enfermedad en la población</dc:title>
  <dc:subject/>
  <dc:creator>Usuario</dc:creator>
  <cp:keywords/>
  <dc:description/>
  <cp:lastModifiedBy>Paladino</cp:lastModifiedBy>
  <cp:revision>6</cp:revision>
  <cp:lastPrinted>2011-09-05T23:29:00Z</cp:lastPrinted>
  <dcterms:created xsi:type="dcterms:W3CDTF">2016-05-30T20:55:00Z</dcterms:created>
  <dcterms:modified xsi:type="dcterms:W3CDTF">2016-11-10T13:07:00Z</dcterms:modified>
</cp:coreProperties>
</file>